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5B62E1">
        <w:rPr>
          <w:sz w:val="28"/>
          <w:szCs w:val="28"/>
        </w:rPr>
        <w:tab/>
        <w:t xml:space="preserve">Session on Tuesday, July </w:t>
      </w:r>
      <w:r w:rsidR="00C5357E">
        <w:rPr>
          <w:sz w:val="28"/>
          <w:szCs w:val="28"/>
        </w:rPr>
        <w:t>21</w:t>
      </w:r>
      <w:r w:rsidR="00F719D9">
        <w:rPr>
          <w:sz w:val="28"/>
          <w:szCs w:val="28"/>
        </w:rPr>
        <w:t>, 201</w:t>
      </w:r>
      <w:r w:rsidR="00C5357E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C5357E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C5357E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4F20B4">
        <w:rPr>
          <w:sz w:val="28"/>
          <w:szCs w:val="28"/>
        </w:rPr>
        <w:t xml:space="preserve">eting held on July </w:t>
      </w:r>
      <w:r w:rsidR="00C5357E">
        <w:rPr>
          <w:sz w:val="28"/>
          <w:szCs w:val="28"/>
        </w:rPr>
        <w:t>7</w:t>
      </w:r>
      <w:r w:rsidR="00C87791">
        <w:rPr>
          <w:sz w:val="28"/>
          <w:szCs w:val="28"/>
        </w:rPr>
        <w:t>, 201</w:t>
      </w:r>
      <w:r w:rsidR="00C5357E">
        <w:rPr>
          <w:sz w:val="28"/>
          <w:szCs w:val="28"/>
        </w:rPr>
        <w:t>5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C5357E">
        <w:rPr>
          <w:sz w:val="28"/>
          <w:szCs w:val="28"/>
        </w:rPr>
        <w:t>y Ed Michael</w:t>
      </w:r>
      <w:r w:rsidR="003963AA">
        <w:rPr>
          <w:sz w:val="28"/>
          <w:szCs w:val="28"/>
        </w:rPr>
        <w:t xml:space="preserve">.  </w:t>
      </w:r>
      <w:r w:rsidR="00C5357E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F269EE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C5357E">
        <w:rPr>
          <w:sz w:val="28"/>
          <w:szCs w:val="28"/>
        </w:rPr>
        <w:t>payment on July 21</w:t>
      </w:r>
      <w:r w:rsidR="00F132DE">
        <w:rPr>
          <w:sz w:val="28"/>
          <w:szCs w:val="28"/>
        </w:rPr>
        <w:t>, 201</w:t>
      </w:r>
      <w:r w:rsidR="00C5357E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C5357E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34611E" w:rsidRDefault="0034611E" w:rsidP="00842389">
      <w:pPr>
        <w:spacing w:after="0" w:line="240" w:lineRule="auto"/>
        <w:rPr>
          <w:sz w:val="28"/>
          <w:szCs w:val="28"/>
        </w:rPr>
      </w:pPr>
    </w:p>
    <w:p w:rsidR="00C5357E" w:rsidRDefault="00C5357E" w:rsidP="00C5357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Payroll</w:t>
      </w:r>
    </w:p>
    <w:p w:rsidR="00C5357E" w:rsidRDefault="00C5357E" w:rsidP="00C535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</w:t>
      </w:r>
      <w:r>
        <w:rPr>
          <w:sz w:val="28"/>
          <w:szCs w:val="28"/>
        </w:rPr>
        <w:t xml:space="preserve">payroll </w:t>
      </w:r>
      <w:r>
        <w:rPr>
          <w:sz w:val="28"/>
          <w:szCs w:val="28"/>
        </w:rPr>
        <w:t xml:space="preserve">submitted.  </w:t>
      </w:r>
      <w:r w:rsidR="00664678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C5357E" w:rsidRDefault="00C5357E" w:rsidP="0034611E">
      <w:pPr>
        <w:spacing w:after="0" w:line="240" w:lineRule="auto"/>
        <w:rPr>
          <w:b/>
          <w:sz w:val="28"/>
          <w:szCs w:val="28"/>
          <w:u w:val="single"/>
        </w:rPr>
      </w:pPr>
    </w:p>
    <w:p w:rsidR="00664678" w:rsidRPr="00464F8E" w:rsidRDefault="00664678" w:rsidP="00664678">
      <w:pPr>
        <w:spacing w:after="0" w:line="240" w:lineRule="auto"/>
        <w:rPr>
          <w:b/>
          <w:sz w:val="28"/>
          <w:szCs w:val="28"/>
          <w:u w:val="single"/>
        </w:rPr>
      </w:pPr>
      <w:r w:rsidRPr="00464F8E">
        <w:rPr>
          <w:b/>
          <w:sz w:val="28"/>
          <w:szCs w:val="28"/>
          <w:u w:val="single"/>
        </w:rPr>
        <w:t>Re: Ellis Water Payment Request</w:t>
      </w:r>
      <w:r w:rsidR="00543B2D">
        <w:rPr>
          <w:b/>
          <w:sz w:val="28"/>
          <w:szCs w:val="28"/>
          <w:u w:val="single"/>
        </w:rPr>
        <w:t>-Draw 3</w:t>
      </w:r>
    </w:p>
    <w:p w:rsidR="00664678" w:rsidRDefault="00543B2D" w:rsidP="006646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Rhonda Rumble</w:t>
      </w:r>
      <w:r w:rsidR="00664678" w:rsidRPr="00464F8E">
        <w:rPr>
          <w:sz w:val="28"/>
          <w:szCs w:val="28"/>
        </w:rPr>
        <w:t xml:space="preserve"> appeared requesting payment in the sum of $</w:t>
      </w:r>
      <w:r>
        <w:rPr>
          <w:sz w:val="28"/>
          <w:szCs w:val="28"/>
        </w:rPr>
        <w:t>36</w:t>
      </w:r>
      <w:r w:rsidR="00664678">
        <w:rPr>
          <w:sz w:val="28"/>
          <w:szCs w:val="28"/>
        </w:rPr>
        <w:t>,</w:t>
      </w:r>
      <w:r>
        <w:rPr>
          <w:sz w:val="28"/>
          <w:szCs w:val="28"/>
        </w:rPr>
        <w:t>948</w:t>
      </w:r>
      <w:r w:rsidR="00664678" w:rsidRPr="00464F8E">
        <w:rPr>
          <w:sz w:val="28"/>
          <w:szCs w:val="28"/>
        </w:rPr>
        <w:t xml:space="preserve">.00 for the work related to the Water Project that is starting. </w:t>
      </w:r>
      <w:proofErr w:type="spellStart"/>
      <w:r w:rsidR="00664678" w:rsidRPr="00464F8E">
        <w:rPr>
          <w:sz w:val="28"/>
          <w:szCs w:val="28"/>
        </w:rPr>
        <w:t>Retainage</w:t>
      </w:r>
      <w:proofErr w:type="spellEnd"/>
      <w:r w:rsidR="00664678" w:rsidRPr="00464F8E">
        <w:rPr>
          <w:sz w:val="28"/>
          <w:szCs w:val="28"/>
        </w:rPr>
        <w:t xml:space="preserve"> will be held out. </w:t>
      </w:r>
      <w:r w:rsidR="00664678">
        <w:rPr>
          <w:sz w:val="28"/>
          <w:szCs w:val="28"/>
        </w:rPr>
        <w:t>Payment to SIDC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</w:t>
      </w:r>
      <w:proofErr w:type="spellEnd"/>
      <w:r>
        <w:rPr>
          <w:sz w:val="28"/>
          <w:szCs w:val="28"/>
        </w:rPr>
        <w:t xml:space="preserve"> #3</w:t>
      </w:r>
      <w:r w:rsidR="00664678">
        <w:rPr>
          <w:sz w:val="28"/>
          <w:szCs w:val="28"/>
        </w:rPr>
        <w:t xml:space="preserve"> for $</w:t>
      </w:r>
      <w:r>
        <w:rPr>
          <w:sz w:val="28"/>
          <w:szCs w:val="28"/>
        </w:rPr>
        <w:t>4</w:t>
      </w:r>
      <w:r w:rsidR="00664678">
        <w:rPr>
          <w:sz w:val="28"/>
          <w:szCs w:val="28"/>
        </w:rPr>
        <w:t xml:space="preserve">,000.00 and Sunrise Construction </w:t>
      </w:r>
      <w:r>
        <w:rPr>
          <w:sz w:val="28"/>
          <w:szCs w:val="28"/>
        </w:rPr>
        <w:t xml:space="preserve">Pay App #3 </w:t>
      </w:r>
      <w:r w:rsidR="00664678">
        <w:rPr>
          <w:sz w:val="28"/>
          <w:szCs w:val="28"/>
        </w:rPr>
        <w:t>for $</w:t>
      </w:r>
      <w:r>
        <w:rPr>
          <w:sz w:val="28"/>
          <w:szCs w:val="28"/>
        </w:rPr>
        <w:t>32,948</w:t>
      </w:r>
      <w:r w:rsidR="00664678">
        <w:rPr>
          <w:sz w:val="28"/>
          <w:szCs w:val="28"/>
        </w:rPr>
        <w:t xml:space="preserve">.00. </w:t>
      </w:r>
      <w:r w:rsidR="00664678" w:rsidRPr="00464F8E">
        <w:rPr>
          <w:sz w:val="28"/>
          <w:szCs w:val="28"/>
        </w:rPr>
        <w:t>Rick Graves made a motion to pay this claim.  Ed Michaels seconded the motion.  Motion passed unanimously</w:t>
      </w:r>
    </w:p>
    <w:p w:rsidR="00664678" w:rsidRDefault="00664678" w:rsidP="00664678">
      <w:pPr>
        <w:spacing w:after="0" w:line="240" w:lineRule="auto"/>
        <w:rPr>
          <w:sz w:val="28"/>
          <w:szCs w:val="28"/>
        </w:rPr>
      </w:pPr>
    </w:p>
    <w:p w:rsidR="0034611E" w:rsidRDefault="0034611E" w:rsidP="0066467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9B0A62">
        <w:rPr>
          <w:b/>
          <w:sz w:val="28"/>
          <w:szCs w:val="28"/>
          <w:u w:val="single"/>
        </w:rPr>
        <w:t xml:space="preserve">  </w:t>
      </w:r>
      <w:r w:rsidR="00B14D11">
        <w:rPr>
          <w:b/>
          <w:sz w:val="28"/>
          <w:szCs w:val="28"/>
          <w:u w:val="single"/>
        </w:rPr>
        <w:t>Scotland Festival (Road Closure)</w:t>
      </w:r>
    </w:p>
    <w:p w:rsidR="00424409" w:rsidRDefault="00B14D11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9B0A62">
        <w:rPr>
          <w:sz w:val="28"/>
          <w:szCs w:val="28"/>
        </w:rPr>
        <w:t xml:space="preserve"> made a motion to</w:t>
      </w:r>
      <w:r>
        <w:rPr>
          <w:sz w:val="28"/>
          <w:szCs w:val="28"/>
        </w:rPr>
        <w:t xml:space="preserve"> allow Scotland to close road for the Scotland Festival on Saturday, Sept 19.</w:t>
      </w:r>
      <w:r w:rsidR="006C3320">
        <w:rPr>
          <w:sz w:val="28"/>
          <w:szCs w:val="28"/>
        </w:rPr>
        <w:t xml:space="preserve">  Ed Michael seconded the motion.</w:t>
      </w:r>
      <w:r w:rsidR="006C3320" w:rsidRPr="006C3320">
        <w:rPr>
          <w:sz w:val="28"/>
          <w:szCs w:val="28"/>
        </w:rPr>
        <w:t xml:space="preserve"> Motion passed unanimously.</w:t>
      </w:r>
    </w:p>
    <w:p w:rsidR="006C3320" w:rsidRDefault="006C3320" w:rsidP="00842389">
      <w:pPr>
        <w:spacing w:after="0" w:line="240" w:lineRule="auto"/>
        <w:rPr>
          <w:sz w:val="28"/>
          <w:szCs w:val="28"/>
        </w:rPr>
      </w:pPr>
    </w:p>
    <w:p w:rsidR="00787525" w:rsidRDefault="00787525" w:rsidP="0078752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proofErr w:type="gramStart"/>
      <w:r w:rsidR="00B14D11">
        <w:rPr>
          <w:b/>
          <w:sz w:val="28"/>
          <w:szCs w:val="28"/>
          <w:u w:val="single"/>
        </w:rPr>
        <w:t>Resolution  2015</w:t>
      </w:r>
      <w:proofErr w:type="gramEnd"/>
      <w:r w:rsidR="00B14D11">
        <w:rPr>
          <w:b/>
          <w:sz w:val="28"/>
          <w:szCs w:val="28"/>
          <w:u w:val="single"/>
        </w:rPr>
        <w:t>-11</w:t>
      </w:r>
      <w:r w:rsidR="00B14D11">
        <w:rPr>
          <w:b/>
          <w:sz w:val="28"/>
          <w:szCs w:val="28"/>
          <w:u w:val="single"/>
        </w:rPr>
        <w:t xml:space="preserve"> Appointment of Community Center Board</w:t>
      </w:r>
    </w:p>
    <w:p w:rsidR="00FD630E" w:rsidRDefault="00B14D11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table the appointments of the board members until the details of the appointments could be discussed.  Ed Michaels seconded the motion.  Motion passed unanimously.</w:t>
      </w:r>
    </w:p>
    <w:p w:rsidR="00B14D11" w:rsidRDefault="00B14D11" w:rsidP="00842389">
      <w:pPr>
        <w:spacing w:after="0" w:line="240" w:lineRule="auto"/>
        <w:rPr>
          <w:sz w:val="28"/>
          <w:szCs w:val="28"/>
        </w:rPr>
      </w:pPr>
    </w:p>
    <w:p w:rsidR="00FD630E" w:rsidRDefault="0001776B" w:rsidP="00FD630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B14D11">
        <w:rPr>
          <w:b/>
          <w:sz w:val="28"/>
          <w:szCs w:val="28"/>
          <w:u w:val="single"/>
        </w:rPr>
        <w:t>Resolution 2015-10 Re-establishing the CCD Fund</w:t>
      </w:r>
    </w:p>
    <w:p w:rsidR="00112031" w:rsidRDefault="00112031" w:rsidP="001120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</w:t>
      </w:r>
      <w:r>
        <w:rPr>
          <w:sz w:val="28"/>
          <w:szCs w:val="28"/>
        </w:rPr>
        <w:t>n to approve Resolution No. 2015</w:t>
      </w:r>
      <w:r>
        <w:rPr>
          <w:sz w:val="28"/>
          <w:szCs w:val="28"/>
        </w:rPr>
        <w:t>-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, Resolution of the Board of Commissioners of Greene County, Indiana, </w:t>
      </w:r>
      <w:r>
        <w:rPr>
          <w:sz w:val="28"/>
          <w:szCs w:val="28"/>
        </w:rPr>
        <w:t>Re-Establishing the Cumulative Capital Development Fund under IC 36-9-14.5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  Terms of this </w:t>
      </w:r>
      <w:r>
        <w:rPr>
          <w:sz w:val="28"/>
          <w:szCs w:val="28"/>
        </w:rPr>
        <w:t>resolution</w:t>
      </w:r>
      <w:r>
        <w:rPr>
          <w:sz w:val="28"/>
          <w:szCs w:val="28"/>
        </w:rPr>
        <w:t xml:space="preserve"> are incorporated by reference.</w:t>
      </w:r>
    </w:p>
    <w:p w:rsidR="00D059C5" w:rsidRDefault="00D059C5" w:rsidP="00FD630E">
      <w:pPr>
        <w:spacing w:after="0" w:line="240" w:lineRule="auto"/>
        <w:rPr>
          <w:sz w:val="28"/>
          <w:szCs w:val="28"/>
        </w:rPr>
      </w:pPr>
    </w:p>
    <w:p w:rsidR="00112031" w:rsidRDefault="00112031" w:rsidP="0011203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2015-1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Approving the Sale of Real Estate</w:t>
      </w:r>
    </w:p>
    <w:p w:rsidR="00787525" w:rsidRDefault="00112031" w:rsidP="001120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Resolution No. 2015-1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, Resolution of the Board of Commissioners of Greene County, Indiana, </w:t>
      </w:r>
      <w:r>
        <w:rPr>
          <w:sz w:val="28"/>
          <w:szCs w:val="28"/>
        </w:rPr>
        <w:t>Approving the Sale of Real Estate</w:t>
      </w:r>
      <w:r>
        <w:rPr>
          <w:sz w:val="28"/>
          <w:szCs w:val="28"/>
        </w:rPr>
        <w:t>.  Rick Graves seconded the motion.  Motion passed unanimously.  Terms of this resolution are incorporated by reference</w:t>
      </w:r>
      <w:r>
        <w:rPr>
          <w:sz w:val="28"/>
          <w:szCs w:val="28"/>
        </w:rPr>
        <w:t>.</w:t>
      </w:r>
    </w:p>
    <w:p w:rsidR="00112031" w:rsidRDefault="00112031" w:rsidP="00112031">
      <w:pPr>
        <w:spacing w:after="0" w:line="240" w:lineRule="auto"/>
        <w:rPr>
          <w:sz w:val="28"/>
          <w:szCs w:val="28"/>
        </w:rPr>
      </w:pPr>
    </w:p>
    <w:p w:rsidR="003100A0" w:rsidRPr="00F16FC4" w:rsidRDefault="003100A0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74284B">
        <w:rPr>
          <w:sz w:val="28"/>
          <w:szCs w:val="28"/>
        </w:rPr>
        <w:t xml:space="preserve"> before the board, </w:t>
      </w:r>
      <w:r w:rsidR="005C2540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74284B">
        <w:rPr>
          <w:sz w:val="28"/>
          <w:szCs w:val="28"/>
        </w:rPr>
        <w:t xml:space="preserve">  </w:t>
      </w:r>
      <w:r w:rsidR="005C2540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5C254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5C254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</w:t>
      </w:r>
      <w:bookmarkStart w:id="0" w:name="_GoBack"/>
      <w:bookmarkEnd w:id="0"/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11526"/>
    <w:rsid w:val="00012011"/>
    <w:rsid w:val="00012438"/>
    <w:rsid w:val="00014828"/>
    <w:rsid w:val="0001776B"/>
    <w:rsid w:val="00020691"/>
    <w:rsid w:val="00024F16"/>
    <w:rsid w:val="000252B3"/>
    <w:rsid w:val="00030FE7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6383"/>
    <w:rsid w:val="000F6A5E"/>
    <w:rsid w:val="000F6BCE"/>
    <w:rsid w:val="000F7877"/>
    <w:rsid w:val="00105118"/>
    <w:rsid w:val="00111C82"/>
    <w:rsid w:val="00112031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72E8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7B71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A10CC"/>
    <w:rsid w:val="002A2CAC"/>
    <w:rsid w:val="002A3664"/>
    <w:rsid w:val="002C0877"/>
    <w:rsid w:val="002C09B2"/>
    <w:rsid w:val="002C18D0"/>
    <w:rsid w:val="002D00E7"/>
    <w:rsid w:val="002D3BC3"/>
    <w:rsid w:val="002D4EDE"/>
    <w:rsid w:val="002D515A"/>
    <w:rsid w:val="002E06B1"/>
    <w:rsid w:val="002E20D5"/>
    <w:rsid w:val="002E44B3"/>
    <w:rsid w:val="002E4680"/>
    <w:rsid w:val="002E550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6076"/>
    <w:rsid w:val="00326530"/>
    <w:rsid w:val="003267C3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76C7"/>
    <w:rsid w:val="00367DC8"/>
    <w:rsid w:val="00371C20"/>
    <w:rsid w:val="00372B03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6E5F"/>
    <w:rsid w:val="0040052C"/>
    <w:rsid w:val="00400C24"/>
    <w:rsid w:val="00402B25"/>
    <w:rsid w:val="00406190"/>
    <w:rsid w:val="00406BF6"/>
    <w:rsid w:val="00407C6D"/>
    <w:rsid w:val="00412BBD"/>
    <w:rsid w:val="0042062F"/>
    <w:rsid w:val="004222B7"/>
    <w:rsid w:val="00424409"/>
    <w:rsid w:val="0042567A"/>
    <w:rsid w:val="00426800"/>
    <w:rsid w:val="004331C6"/>
    <w:rsid w:val="00434323"/>
    <w:rsid w:val="00435129"/>
    <w:rsid w:val="00440B85"/>
    <w:rsid w:val="004423FF"/>
    <w:rsid w:val="0044519D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42D0"/>
    <w:rsid w:val="0047492A"/>
    <w:rsid w:val="00475EA5"/>
    <w:rsid w:val="0048022E"/>
    <w:rsid w:val="004841E1"/>
    <w:rsid w:val="00486B7A"/>
    <w:rsid w:val="00496CD0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3EE4"/>
    <w:rsid w:val="004E7C3A"/>
    <w:rsid w:val="004F20B4"/>
    <w:rsid w:val="004F44F7"/>
    <w:rsid w:val="004F554F"/>
    <w:rsid w:val="004F5A50"/>
    <w:rsid w:val="004F7D2F"/>
    <w:rsid w:val="00501756"/>
    <w:rsid w:val="00502CEB"/>
    <w:rsid w:val="00504AF3"/>
    <w:rsid w:val="00507654"/>
    <w:rsid w:val="00507D06"/>
    <w:rsid w:val="00511CC8"/>
    <w:rsid w:val="005159E2"/>
    <w:rsid w:val="00517854"/>
    <w:rsid w:val="005179BD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E2B"/>
    <w:rsid w:val="005434F6"/>
    <w:rsid w:val="00543B2D"/>
    <w:rsid w:val="00547889"/>
    <w:rsid w:val="005500C2"/>
    <w:rsid w:val="005503FD"/>
    <w:rsid w:val="005524BD"/>
    <w:rsid w:val="00552A7B"/>
    <w:rsid w:val="00556AB8"/>
    <w:rsid w:val="00560FFC"/>
    <w:rsid w:val="005660EF"/>
    <w:rsid w:val="005710A9"/>
    <w:rsid w:val="005721AC"/>
    <w:rsid w:val="005731AA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2540"/>
    <w:rsid w:val="005C2DCE"/>
    <w:rsid w:val="005C50C0"/>
    <w:rsid w:val="005C569A"/>
    <w:rsid w:val="005C5DCF"/>
    <w:rsid w:val="005C6DA1"/>
    <w:rsid w:val="005C74E7"/>
    <w:rsid w:val="005C7D48"/>
    <w:rsid w:val="005D1300"/>
    <w:rsid w:val="005D3139"/>
    <w:rsid w:val="005D4097"/>
    <w:rsid w:val="005D4DB4"/>
    <w:rsid w:val="005D6D44"/>
    <w:rsid w:val="005E131E"/>
    <w:rsid w:val="005E6527"/>
    <w:rsid w:val="005E7338"/>
    <w:rsid w:val="005F0F63"/>
    <w:rsid w:val="005F2112"/>
    <w:rsid w:val="005F6400"/>
    <w:rsid w:val="005F6C7C"/>
    <w:rsid w:val="006013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50C9"/>
    <w:rsid w:val="00627C36"/>
    <w:rsid w:val="00630255"/>
    <w:rsid w:val="00631C29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678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37D3"/>
    <w:rsid w:val="00685BD4"/>
    <w:rsid w:val="0069025D"/>
    <w:rsid w:val="0069027F"/>
    <w:rsid w:val="00693915"/>
    <w:rsid w:val="006963AE"/>
    <w:rsid w:val="006970BA"/>
    <w:rsid w:val="006979B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C305C"/>
    <w:rsid w:val="006C3320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4347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525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C5AB9"/>
    <w:rsid w:val="007D0930"/>
    <w:rsid w:val="007D33C9"/>
    <w:rsid w:val="007D3709"/>
    <w:rsid w:val="007D4BF5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509C"/>
    <w:rsid w:val="00835BF3"/>
    <w:rsid w:val="008374ED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388"/>
    <w:rsid w:val="008D5779"/>
    <w:rsid w:val="008D7928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1DF6"/>
    <w:rsid w:val="0093202F"/>
    <w:rsid w:val="00934853"/>
    <w:rsid w:val="00941A73"/>
    <w:rsid w:val="00944BA4"/>
    <w:rsid w:val="00947F24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0A62"/>
    <w:rsid w:val="009B38E0"/>
    <w:rsid w:val="009B4E43"/>
    <w:rsid w:val="009B52BD"/>
    <w:rsid w:val="009C605E"/>
    <w:rsid w:val="009C61E7"/>
    <w:rsid w:val="009C73A0"/>
    <w:rsid w:val="009D06B1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25B"/>
    <w:rsid w:val="00A66B8F"/>
    <w:rsid w:val="00A67202"/>
    <w:rsid w:val="00A71213"/>
    <w:rsid w:val="00A734B6"/>
    <w:rsid w:val="00A83DA7"/>
    <w:rsid w:val="00A85F64"/>
    <w:rsid w:val="00A91930"/>
    <w:rsid w:val="00A92A14"/>
    <w:rsid w:val="00A92BF9"/>
    <w:rsid w:val="00A94D7C"/>
    <w:rsid w:val="00A97211"/>
    <w:rsid w:val="00A976A4"/>
    <w:rsid w:val="00AA1A06"/>
    <w:rsid w:val="00AA1D26"/>
    <w:rsid w:val="00AA1EEA"/>
    <w:rsid w:val="00AA2D7F"/>
    <w:rsid w:val="00AA6119"/>
    <w:rsid w:val="00AA6D98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4D11"/>
    <w:rsid w:val="00B17F91"/>
    <w:rsid w:val="00B218A0"/>
    <w:rsid w:val="00B22BBA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7665"/>
    <w:rsid w:val="00B576E3"/>
    <w:rsid w:val="00B63626"/>
    <w:rsid w:val="00B6559A"/>
    <w:rsid w:val="00B658F6"/>
    <w:rsid w:val="00B66C5B"/>
    <w:rsid w:val="00B721F9"/>
    <w:rsid w:val="00B72C4E"/>
    <w:rsid w:val="00B73BE5"/>
    <w:rsid w:val="00B75826"/>
    <w:rsid w:val="00B84305"/>
    <w:rsid w:val="00B8537C"/>
    <w:rsid w:val="00B876AA"/>
    <w:rsid w:val="00B92D15"/>
    <w:rsid w:val="00BA155D"/>
    <w:rsid w:val="00BA7F0A"/>
    <w:rsid w:val="00BB1FF4"/>
    <w:rsid w:val="00BB3C97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E1900"/>
    <w:rsid w:val="00BE3280"/>
    <w:rsid w:val="00BE3567"/>
    <w:rsid w:val="00BE78E2"/>
    <w:rsid w:val="00BF0BF0"/>
    <w:rsid w:val="00BF4C77"/>
    <w:rsid w:val="00BF6344"/>
    <w:rsid w:val="00BF6B47"/>
    <w:rsid w:val="00C0062D"/>
    <w:rsid w:val="00C015A9"/>
    <w:rsid w:val="00C02337"/>
    <w:rsid w:val="00C04873"/>
    <w:rsid w:val="00C058C2"/>
    <w:rsid w:val="00C064A3"/>
    <w:rsid w:val="00C10927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54DB"/>
    <w:rsid w:val="00C45C2D"/>
    <w:rsid w:val="00C47996"/>
    <w:rsid w:val="00C513A4"/>
    <w:rsid w:val="00C5357E"/>
    <w:rsid w:val="00C55067"/>
    <w:rsid w:val="00C553C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4AD3"/>
    <w:rsid w:val="00CC539B"/>
    <w:rsid w:val="00CE0191"/>
    <w:rsid w:val="00CE3B0A"/>
    <w:rsid w:val="00CE410C"/>
    <w:rsid w:val="00CE4D45"/>
    <w:rsid w:val="00CE5E1B"/>
    <w:rsid w:val="00CF07B9"/>
    <w:rsid w:val="00CF1359"/>
    <w:rsid w:val="00CF41B0"/>
    <w:rsid w:val="00CF5BDD"/>
    <w:rsid w:val="00D00E82"/>
    <w:rsid w:val="00D01C27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76E1"/>
    <w:rsid w:val="00D2075D"/>
    <w:rsid w:val="00D22AF2"/>
    <w:rsid w:val="00D23D8F"/>
    <w:rsid w:val="00D24270"/>
    <w:rsid w:val="00D25F87"/>
    <w:rsid w:val="00D34BD7"/>
    <w:rsid w:val="00D36C42"/>
    <w:rsid w:val="00D413D1"/>
    <w:rsid w:val="00D41893"/>
    <w:rsid w:val="00D41AE5"/>
    <w:rsid w:val="00D43E23"/>
    <w:rsid w:val="00D45E5B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74DC"/>
    <w:rsid w:val="00DB06F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F083C"/>
    <w:rsid w:val="00DF3FA0"/>
    <w:rsid w:val="00DF77DA"/>
    <w:rsid w:val="00E005BE"/>
    <w:rsid w:val="00E046BF"/>
    <w:rsid w:val="00E04A6B"/>
    <w:rsid w:val="00E0633E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5620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C32E8"/>
    <w:rsid w:val="00EC541E"/>
    <w:rsid w:val="00EC745C"/>
    <w:rsid w:val="00EC7527"/>
    <w:rsid w:val="00ED3C9B"/>
    <w:rsid w:val="00ED728F"/>
    <w:rsid w:val="00EE6A4C"/>
    <w:rsid w:val="00EE708A"/>
    <w:rsid w:val="00EF125D"/>
    <w:rsid w:val="00EF3A5F"/>
    <w:rsid w:val="00EF42E4"/>
    <w:rsid w:val="00EF7256"/>
    <w:rsid w:val="00F003B3"/>
    <w:rsid w:val="00F0218D"/>
    <w:rsid w:val="00F06403"/>
    <w:rsid w:val="00F06E3D"/>
    <w:rsid w:val="00F101CA"/>
    <w:rsid w:val="00F1327F"/>
    <w:rsid w:val="00F132DE"/>
    <w:rsid w:val="00F16FC4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43D7"/>
    <w:rsid w:val="00F466DE"/>
    <w:rsid w:val="00F5147C"/>
    <w:rsid w:val="00F52519"/>
    <w:rsid w:val="00F526D3"/>
    <w:rsid w:val="00F52B00"/>
    <w:rsid w:val="00F53A2C"/>
    <w:rsid w:val="00F569A1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73E2"/>
    <w:rsid w:val="00F87475"/>
    <w:rsid w:val="00F9060C"/>
    <w:rsid w:val="00F92B9D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21BF-8301-4C59-8738-5E8E0AC4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2012-01-05T21:12:00Z</cp:lastPrinted>
  <dcterms:created xsi:type="dcterms:W3CDTF">2015-07-28T15:24:00Z</dcterms:created>
  <dcterms:modified xsi:type="dcterms:W3CDTF">2015-07-28T15:25:00Z</dcterms:modified>
</cp:coreProperties>
</file>