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Board</w:t>
      </w:r>
      <w:r w:rsidR="008414B3">
        <w:rPr>
          <w:sz w:val="28"/>
          <w:szCs w:val="28"/>
        </w:rPr>
        <w:t xml:space="preserve"> of Commissioners met in Special Joint</w:t>
      </w:r>
      <w:r>
        <w:rPr>
          <w:sz w:val="28"/>
          <w:szCs w:val="28"/>
        </w:rPr>
        <w:t xml:space="preserve">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A6F4A">
        <w:rPr>
          <w:sz w:val="28"/>
          <w:szCs w:val="28"/>
        </w:rPr>
        <w:tab/>
      </w:r>
      <w:r w:rsidR="00FA6F4A">
        <w:rPr>
          <w:sz w:val="28"/>
          <w:szCs w:val="28"/>
        </w:rPr>
        <w:tab/>
      </w:r>
      <w:r w:rsidR="00964450">
        <w:rPr>
          <w:sz w:val="28"/>
          <w:szCs w:val="28"/>
        </w:rPr>
        <w:t>Meeting</w:t>
      </w:r>
      <w:r w:rsidR="001A60CD">
        <w:rPr>
          <w:sz w:val="28"/>
          <w:szCs w:val="28"/>
        </w:rPr>
        <w:t xml:space="preserve"> on </w:t>
      </w:r>
      <w:r w:rsidR="00964450">
        <w:rPr>
          <w:sz w:val="28"/>
          <w:szCs w:val="28"/>
        </w:rPr>
        <w:t>Tuesday</w:t>
      </w:r>
      <w:r w:rsidR="00000665">
        <w:rPr>
          <w:sz w:val="28"/>
          <w:szCs w:val="28"/>
        </w:rPr>
        <w:t>,</w:t>
      </w:r>
    </w:p>
    <w:p w:rsidR="00DA1664" w:rsidRPr="00964450" w:rsidRDefault="008414B3" w:rsidP="00964450">
      <w:pPr>
        <w:spacing w:after="0" w:line="240" w:lineRule="auto"/>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466A7">
        <w:rPr>
          <w:sz w:val="28"/>
          <w:szCs w:val="28"/>
        </w:rPr>
        <w:t xml:space="preserve">December </w:t>
      </w:r>
      <w:proofErr w:type="gramStart"/>
      <w:r w:rsidR="00D466A7">
        <w:rPr>
          <w:sz w:val="28"/>
          <w:szCs w:val="28"/>
        </w:rPr>
        <w:t>12</w:t>
      </w:r>
      <w:r w:rsidR="00964450">
        <w:rPr>
          <w:sz w:val="28"/>
          <w:szCs w:val="28"/>
          <w:vertAlign w:val="superscript"/>
        </w:rPr>
        <w:t xml:space="preserve"> </w:t>
      </w:r>
      <w:r w:rsidR="00964450">
        <w:rPr>
          <w:sz w:val="28"/>
          <w:szCs w:val="28"/>
        </w:rPr>
        <w:t>,</w:t>
      </w:r>
      <w:proofErr w:type="gramEnd"/>
      <w:r w:rsidR="00964450">
        <w:rPr>
          <w:sz w:val="28"/>
          <w:szCs w:val="28"/>
        </w:rPr>
        <w:t xml:space="preserve"> 201</w:t>
      </w:r>
      <w:r w:rsidR="00D466A7">
        <w:rPr>
          <w:sz w:val="28"/>
          <w:szCs w:val="28"/>
        </w:rPr>
        <w:t>7</w:t>
      </w:r>
      <w:r w:rsidR="00964450">
        <w:rPr>
          <w:sz w:val="28"/>
          <w:szCs w:val="28"/>
        </w:rPr>
        <w:t xml:space="preserve"> </w:t>
      </w:r>
      <w:r w:rsidR="00173F5A">
        <w:rPr>
          <w:sz w:val="28"/>
          <w:szCs w:val="28"/>
        </w:rPr>
        <w:t xml:space="preserve">at </w:t>
      </w:r>
      <w:r w:rsidR="00D466A7">
        <w:rPr>
          <w:sz w:val="28"/>
          <w:szCs w:val="28"/>
        </w:rPr>
        <w:t>10</w:t>
      </w:r>
      <w:r w:rsidR="00DA1664">
        <w:rPr>
          <w:sz w:val="28"/>
          <w:szCs w:val="28"/>
        </w:rPr>
        <w:t xml:space="preserve">:00 </w:t>
      </w:r>
      <w:r w:rsidR="00D466A7">
        <w:rPr>
          <w:sz w:val="28"/>
          <w:szCs w:val="28"/>
        </w:rPr>
        <w:t>a</w:t>
      </w:r>
      <w:r w:rsidR="00DA1664">
        <w:rPr>
          <w:sz w:val="28"/>
          <w:szCs w:val="28"/>
        </w:rPr>
        <w:t xml:space="preserve">.m. in the </w:t>
      </w:r>
    </w:p>
    <w:p w:rsidR="000E57C7" w:rsidRDefault="00000665" w:rsidP="00DA1664">
      <w:pPr>
        <w:spacing w:after="0" w:line="240" w:lineRule="auto"/>
        <w:ind w:left="5760" w:firstLine="720"/>
        <w:rPr>
          <w:sz w:val="28"/>
          <w:szCs w:val="28"/>
        </w:rPr>
      </w:pPr>
      <w:r>
        <w:rPr>
          <w:sz w:val="28"/>
          <w:szCs w:val="28"/>
        </w:rPr>
        <w:t>Commissioners’ Room</w:t>
      </w:r>
      <w:r w:rsidR="000E57C7">
        <w:rPr>
          <w:sz w:val="28"/>
          <w:szCs w:val="28"/>
        </w:rPr>
        <w:t xml:space="preserve"> </w:t>
      </w:r>
      <w:r w:rsidR="00DA1664">
        <w:rPr>
          <w:sz w:val="28"/>
          <w:szCs w:val="28"/>
        </w:rPr>
        <w:t>on the third floor</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00665">
        <w:rPr>
          <w:sz w:val="28"/>
          <w:szCs w:val="28"/>
        </w:rPr>
        <w:t>of the Courthouse with</w:t>
      </w:r>
      <w:r w:rsidR="00DA1664">
        <w:rPr>
          <w:sz w:val="28"/>
          <w:szCs w:val="28"/>
        </w:rPr>
        <w:t xml:space="preserve"> the Greene County </w:t>
      </w:r>
    </w:p>
    <w:p w:rsidR="008414B3" w:rsidRDefault="008414B3"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466A7">
        <w:rPr>
          <w:sz w:val="28"/>
          <w:szCs w:val="28"/>
        </w:rPr>
        <w:t>Building Corporation</w:t>
      </w:r>
      <w:r w:rsidR="00DA1664">
        <w:rPr>
          <w:sz w:val="28"/>
          <w:szCs w:val="28"/>
        </w:rPr>
        <w:t>.</w:t>
      </w:r>
    </w:p>
    <w:p w:rsidR="00B72C4E" w:rsidRDefault="00B72C4E" w:rsidP="004E03B4">
      <w:pPr>
        <w:spacing w:after="0" w:line="240" w:lineRule="auto"/>
        <w:rPr>
          <w:sz w:val="28"/>
          <w:szCs w:val="28"/>
        </w:rPr>
      </w:pPr>
    </w:p>
    <w:p w:rsidR="00B72C4E" w:rsidRDefault="00B72C4E" w:rsidP="00173F5A">
      <w:pPr>
        <w:spacing w:after="0" w:line="240" w:lineRule="auto"/>
        <w:rPr>
          <w:sz w:val="28"/>
          <w:szCs w:val="28"/>
        </w:rPr>
      </w:pPr>
      <w:r>
        <w:rPr>
          <w:sz w:val="28"/>
          <w:szCs w:val="28"/>
        </w:rPr>
        <w:t xml:space="preserve">The meeting </w:t>
      </w:r>
      <w:r w:rsidR="008414B3">
        <w:rPr>
          <w:sz w:val="28"/>
          <w:szCs w:val="28"/>
        </w:rPr>
        <w:t>of the</w:t>
      </w:r>
      <w:r w:rsidR="00173F5A" w:rsidRPr="00173F5A">
        <w:rPr>
          <w:sz w:val="28"/>
          <w:szCs w:val="28"/>
        </w:rPr>
        <w:t xml:space="preserve"> </w:t>
      </w:r>
      <w:r w:rsidR="00173F5A">
        <w:rPr>
          <w:sz w:val="28"/>
          <w:szCs w:val="28"/>
        </w:rPr>
        <w:t>Joint Session</w:t>
      </w:r>
      <w:r w:rsidR="008414B3">
        <w:rPr>
          <w:sz w:val="28"/>
          <w:szCs w:val="28"/>
        </w:rPr>
        <w:t xml:space="preserve"> </w:t>
      </w:r>
      <w:r>
        <w:rPr>
          <w:sz w:val="28"/>
          <w:szCs w:val="28"/>
        </w:rPr>
        <w:t>was called to ord</w:t>
      </w:r>
      <w:r w:rsidR="000D7296">
        <w:rPr>
          <w:sz w:val="28"/>
          <w:szCs w:val="28"/>
        </w:rPr>
        <w:t>e</w:t>
      </w:r>
      <w:r w:rsidR="008414B3">
        <w:rPr>
          <w:sz w:val="28"/>
          <w:szCs w:val="28"/>
        </w:rPr>
        <w:t xml:space="preserve">r </w:t>
      </w:r>
      <w:r w:rsidR="0032530F">
        <w:rPr>
          <w:sz w:val="28"/>
          <w:szCs w:val="28"/>
        </w:rPr>
        <w:t xml:space="preserve">by </w:t>
      </w:r>
      <w:r w:rsidR="00D466A7">
        <w:rPr>
          <w:sz w:val="28"/>
          <w:szCs w:val="28"/>
        </w:rPr>
        <w:t>Building Corporation President Steve Schantz</w:t>
      </w:r>
      <w:r>
        <w:rPr>
          <w:sz w:val="28"/>
          <w:szCs w:val="28"/>
        </w:rPr>
        <w:t>.</w:t>
      </w:r>
    </w:p>
    <w:p w:rsidR="00B72C4E" w:rsidRDefault="00B72C4E" w:rsidP="004E03B4">
      <w:pPr>
        <w:spacing w:after="0" w:line="240" w:lineRule="auto"/>
        <w:rPr>
          <w:sz w:val="28"/>
          <w:szCs w:val="28"/>
        </w:rPr>
      </w:pPr>
    </w:p>
    <w:p w:rsidR="00830CDC" w:rsidRDefault="00B72C4E" w:rsidP="000C54F3">
      <w:pPr>
        <w:spacing w:after="0" w:line="240" w:lineRule="auto"/>
        <w:rPr>
          <w:sz w:val="28"/>
          <w:szCs w:val="28"/>
        </w:rPr>
      </w:pPr>
      <w:r>
        <w:rPr>
          <w:sz w:val="28"/>
          <w:szCs w:val="28"/>
        </w:rPr>
        <w:t>Thos</w:t>
      </w:r>
      <w:r w:rsidR="006F6560">
        <w:rPr>
          <w:sz w:val="28"/>
          <w:szCs w:val="28"/>
        </w:rPr>
        <w:t xml:space="preserve">e present were:  </w:t>
      </w:r>
      <w:r w:rsidR="00D77F64">
        <w:rPr>
          <w:sz w:val="28"/>
          <w:szCs w:val="28"/>
        </w:rPr>
        <w:t>Ed Michael, Nathan Abrams, and Rick Graves</w:t>
      </w:r>
      <w:r w:rsidR="008414B3">
        <w:rPr>
          <w:sz w:val="28"/>
          <w:szCs w:val="28"/>
        </w:rPr>
        <w:t>.  Also pre</w:t>
      </w:r>
      <w:r w:rsidR="00B13A35">
        <w:rPr>
          <w:sz w:val="28"/>
          <w:szCs w:val="28"/>
        </w:rPr>
        <w:t xml:space="preserve">sent </w:t>
      </w:r>
      <w:r w:rsidR="00D466A7">
        <w:rPr>
          <w:sz w:val="28"/>
          <w:szCs w:val="28"/>
        </w:rPr>
        <w:t xml:space="preserve">were Tim Barker, Steve Schantz, and Tom </w:t>
      </w:r>
      <w:proofErr w:type="spellStart"/>
      <w:r w:rsidR="00D466A7">
        <w:rPr>
          <w:sz w:val="28"/>
          <w:szCs w:val="28"/>
        </w:rPr>
        <w:t>Pafford</w:t>
      </w:r>
      <w:proofErr w:type="spellEnd"/>
      <w:r w:rsidR="00D466A7">
        <w:rPr>
          <w:sz w:val="28"/>
          <w:szCs w:val="28"/>
        </w:rPr>
        <w:t xml:space="preserve"> with the Building Corporation</w:t>
      </w:r>
      <w:r w:rsidR="00173F5A">
        <w:rPr>
          <w:sz w:val="28"/>
          <w:szCs w:val="28"/>
        </w:rPr>
        <w:t xml:space="preserve">.  Also present </w:t>
      </w:r>
      <w:r w:rsidR="008414B3">
        <w:rPr>
          <w:sz w:val="28"/>
          <w:szCs w:val="28"/>
        </w:rPr>
        <w:t xml:space="preserve">Attorney </w:t>
      </w:r>
      <w:r w:rsidR="00D466A7">
        <w:rPr>
          <w:sz w:val="28"/>
          <w:szCs w:val="28"/>
        </w:rPr>
        <w:t xml:space="preserve">Marvin </w:t>
      </w:r>
      <w:proofErr w:type="spellStart"/>
      <w:r w:rsidR="00D466A7">
        <w:rPr>
          <w:sz w:val="28"/>
          <w:szCs w:val="28"/>
        </w:rPr>
        <w:t>Abshire</w:t>
      </w:r>
      <w:proofErr w:type="spellEnd"/>
      <w:r w:rsidR="008414B3">
        <w:rPr>
          <w:sz w:val="28"/>
          <w:szCs w:val="28"/>
        </w:rPr>
        <w:t xml:space="preserve">, </w:t>
      </w:r>
      <w:r w:rsidR="00173F5A">
        <w:rPr>
          <w:sz w:val="28"/>
          <w:szCs w:val="28"/>
        </w:rPr>
        <w:t xml:space="preserve">and </w:t>
      </w:r>
      <w:r w:rsidR="00D466A7">
        <w:rPr>
          <w:sz w:val="28"/>
          <w:szCs w:val="28"/>
        </w:rPr>
        <w:t xml:space="preserve">County Auditor </w:t>
      </w:r>
      <w:r w:rsidR="00173F5A">
        <w:rPr>
          <w:sz w:val="28"/>
          <w:szCs w:val="28"/>
        </w:rPr>
        <w:t xml:space="preserve">Patricia L. </w:t>
      </w:r>
      <w:r w:rsidR="008414B3">
        <w:rPr>
          <w:sz w:val="28"/>
          <w:szCs w:val="28"/>
        </w:rPr>
        <w:t>Baker.</w:t>
      </w:r>
    </w:p>
    <w:p w:rsidR="000C54F3" w:rsidRPr="000C54F3" w:rsidRDefault="000C54F3" w:rsidP="000C54F3">
      <w:pPr>
        <w:spacing w:after="0" w:line="240" w:lineRule="auto"/>
        <w:rPr>
          <w:sz w:val="28"/>
          <w:szCs w:val="28"/>
        </w:rPr>
      </w:pPr>
    </w:p>
    <w:p w:rsidR="003B7E9B" w:rsidRPr="003B7E9B" w:rsidRDefault="003B7E9B" w:rsidP="003B7E9B">
      <w:pPr>
        <w:jc w:val="both"/>
        <w:rPr>
          <w:sz w:val="28"/>
          <w:szCs w:val="28"/>
        </w:rPr>
      </w:pPr>
      <w:r w:rsidRPr="003B7E9B">
        <w:rPr>
          <w:bCs/>
          <w:sz w:val="28"/>
          <w:szCs w:val="28"/>
        </w:rPr>
        <w:t>The purpose of the</w:t>
      </w:r>
      <w:r w:rsidR="00D466A7">
        <w:rPr>
          <w:bCs/>
          <w:sz w:val="28"/>
          <w:szCs w:val="28"/>
        </w:rPr>
        <w:t xml:space="preserve"> meeting was for the following </w:t>
      </w:r>
      <w:r w:rsidRPr="003B7E9B">
        <w:rPr>
          <w:bCs/>
          <w:sz w:val="28"/>
          <w:szCs w:val="28"/>
        </w:rPr>
        <w:t>to</w:t>
      </w:r>
      <w:r w:rsidRPr="003B7E9B">
        <w:rPr>
          <w:sz w:val="28"/>
          <w:szCs w:val="28"/>
        </w:rPr>
        <w:t xml:space="preserve"> </w:t>
      </w:r>
      <w:r w:rsidR="00D466A7">
        <w:rPr>
          <w:sz w:val="28"/>
          <w:szCs w:val="28"/>
        </w:rPr>
        <w:t>be consider.</w:t>
      </w:r>
    </w:p>
    <w:p w:rsidR="00D466A7" w:rsidRDefault="00760A9F" w:rsidP="00D466A7">
      <w:pPr>
        <w:numPr>
          <w:ilvl w:val="0"/>
          <w:numId w:val="4"/>
        </w:numPr>
        <w:spacing w:after="0" w:line="240" w:lineRule="auto"/>
        <w:jc w:val="both"/>
        <w:rPr>
          <w:sz w:val="28"/>
          <w:szCs w:val="28"/>
        </w:rPr>
      </w:pPr>
      <w:r w:rsidRPr="00760A9F">
        <w:rPr>
          <w:sz w:val="28"/>
          <w:szCs w:val="28"/>
        </w:rPr>
        <w:t xml:space="preserve">To </w:t>
      </w:r>
      <w:r w:rsidR="00D466A7">
        <w:rPr>
          <w:sz w:val="28"/>
          <w:szCs w:val="28"/>
        </w:rPr>
        <w:t xml:space="preserve">award bids </w:t>
      </w:r>
      <w:r w:rsidRPr="00760A9F">
        <w:rPr>
          <w:sz w:val="28"/>
          <w:szCs w:val="28"/>
        </w:rPr>
        <w:t>on the Greene County Jail Re</w:t>
      </w:r>
      <w:r w:rsidR="00D466A7">
        <w:rPr>
          <w:sz w:val="28"/>
          <w:szCs w:val="28"/>
        </w:rPr>
        <w:t xml:space="preserve">novation and Expansion Project. Jeremy Kunz with </w:t>
      </w:r>
      <w:proofErr w:type="spellStart"/>
      <w:r w:rsidR="00D466A7">
        <w:rPr>
          <w:sz w:val="28"/>
          <w:szCs w:val="28"/>
        </w:rPr>
        <w:t>Garmong</w:t>
      </w:r>
      <w:proofErr w:type="spellEnd"/>
      <w:r w:rsidR="00D466A7">
        <w:rPr>
          <w:sz w:val="28"/>
          <w:szCs w:val="28"/>
        </w:rPr>
        <w:t xml:space="preserve"> Construction Services presented their recommendations as follows</w:t>
      </w:r>
    </w:p>
    <w:p w:rsidR="00D466A7" w:rsidRDefault="00D466A7" w:rsidP="00D466A7">
      <w:pPr>
        <w:pStyle w:val="ListParagraph"/>
        <w:numPr>
          <w:ilvl w:val="0"/>
          <w:numId w:val="5"/>
        </w:numPr>
        <w:spacing w:after="0" w:line="240" w:lineRule="auto"/>
        <w:jc w:val="both"/>
        <w:rPr>
          <w:sz w:val="28"/>
          <w:szCs w:val="28"/>
        </w:rPr>
      </w:pPr>
      <w:r>
        <w:rPr>
          <w:sz w:val="28"/>
          <w:szCs w:val="28"/>
        </w:rPr>
        <w:t>Award Bid Package 01-General Trades to Weddle Brother Construction-$9,332,000.00</w:t>
      </w:r>
    </w:p>
    <w:p w:rsidR="00D466A7" w:rsidRDefault="00D466A7" w:rsidP="00D466A7">
      <w:pPr>
        <w:pStyle w:val="ListParagraph"/>
        <w:numPr>
          <w:ilvl w:val="0"/>
          <w:numId w:val="5"/>
        </w:numPr>
        <w:spacing w:after="0" w:line="240" w:lineRule="auto"/>
        <w:jc w:val="both"/>
        <w:rPr>
          <w:sz w:val="28"/>
          <w:szCs w:val="28"/>
        </w:rPr>
      </w:pPr>
      <w:r>
        <w:rPr>
          <w:sz w:val="28"/>
          <w:szCs w:val="28"/>
        </w:rPr>
        <w:t>Award Bid Package 03 &amp; 05 (Combination Price)- to B &amp; S Plumbing-$2,308,990.00</w:t>
      </w:r>
    </w:p>
    <w:p w:rsidR="00D466A7" w:rsidRDefault="00D466A7" w:rsidP="00D466A7">
      <w:pPr>
        <w:pStyle w:val="ListParagraph"/>
        <w:numPr>
          <w:ilvl w:val="0"/>
          <w:numId w:val="5"/>
        </w:numPr>
        <w:spacing w:after="0" w:line="240" w:lineRule="auto"/>
        <w:jc w:val="both"/>
        <w:rPr>
          <w:sz w:val="28"/>
          <w:szCs w:val="28"/>
        </w:rPr>
      </w:pPr>
      <w:r>
        <w:rPr>
          <w:sz w:val="28"/>
          <w:szCs w:val="28"/>
        </w:rPr>
        <w:t>Award Bid Package 06-Electrical to Mel-Kay Electric-$1,580,000.00</w:t>
      </w:r>
    </w:p>
    <w:p w:rsidR="00D466A7" w:rsidRDefault="00D466A7" w:rsidP="00D466A7">
      <w:pPr>
        <w:pStyle w:val="ListParagraph"/>
        <w:spacing w:after="0" w:line="240" w:lineRule="auto"/>
        <w:ind w:left="1800"/>
        <w:jc w:val="both"/>
        <w:rPr>
          <w:sz w:val="28"/>
          <w:szCs w:val="28"/>
        </w:rPr>
      </w:pPr>
    </w:p>
    <w:p w:rsidR="00D466A7" w:rsidRDefault="00D466A7" w:rsidP="00D466A7">
      <w:pPr>
        <w:pStyle w:val="ListParagraph"/>
        <w:spacing w:after="0" w:line="240" w:lineRule="auto"/>
        <w:ind w:left="1800"/>
        <w:jc w:val="both"/>
        <w:rPr>
          <w:sz w:val="28"/>
          <w:szCs w:val="28"/>
        </w:rPr>
      </w:pPr>
      <w:r>
        <w:rPr>
          <w:sz w:val="28"/>
          <w:szCs w:val="28"/>
        </w:rPr>
        <w:t>Package 04-Fire Protection was incomplete with no bidders</w:t>
      </w:r>
      <w:r w:rsidR="005F5CF7">
        <w:rPr>
          <w:sz w:val="28"/>
          <w:szCs w:val="28"/>
        </w:rPr>
        <w:t xml:space="preserve"> and therefore have started the process as of 12/8/17 to re-issue and re-bid this scope package.</w:t>
      </w:r>
    </w:p>
    <w:p w:rsidR="005F5CF7" w:rsidRDefault="005F5CF7" w:rsidP="00D466A7">
      <w:pPr>
        <w:pStyle w:val="ListParagraph"/>
        <w:spacing w:after="0" w:line="240" w:lineRule="auto"/>
        <w:ind w:left="1800"/>
        <w:jc w:val="both"/>
        <w:rPr>
          <w:sz w:val="28"/>
          <w:szCs w:val="28"/>
        </w:rPr>
      </w:pPr>
    </w:p>
    <w:p w:rsidR="005F5CF7" w:rsidRDefault="005F5CF7" w:rsidP="00D466A7">
      <w:pPr>
        <w:pStyle w:val="ListParagraph"/>
        <w:spacing w:after="0" w:line="240" w:lineRule="auto"/>
        <w:ind w:left="1800"/>
        <w:jc w:val="both"/>
        <w:rPr>
          <w:sz w:val="28"/>
          <w:szCs w:val="28"/>
        </w:rPr>
      </w:pPr>
      <w:r>
        <w:rPr>
          <w:sz w:val="28"/>
          <w:szCs w:val="28"/>
        </w:rPr>
        <w:t>With the acceptance of Alternate pricing #3-Control Tower and Alternate pricing #4-Stanley Access Controls.  Alternate #6-Existing Fire Alarm is recommended to be included in the prime contract as tabled, but not issued in the contract amount.  All other alternate have been declined.  All Unit Costs have been accepted.</w:t>
      </w:r>
    </w:p>
    <w:p w:rsidR="005F5CF7" w:rsidRPr="00D466A7" w:rsidRDefault="005F5CF7" w:rsidP="00D466A7">
      <w:pPr>
        <w:pStyle w:val="ListParagraph"/>
        <w:spacing w:after="0" w:line="240" w:lineRule="auto"/>
        <w:ind w:left="1800"/>
        <w:jc w:val="both"/>
        <w:rPr>
          <w:sz w:val="28"/>
          <w:szCs w:val="28"/>
        </w:rPr>
      </w:pPr>
    </w:p>
    <w:p w:rsidR="00760A9F" w:rsidRDefault="005F5CF7" w:rsidP="00760A9F">
      <w:pPr>
        <w:spacing w:after="0" w:line="240" w:lineRule="auto"/>
        <w:ind w:left="1440"/>
        <w:jc w:val="both"/>
        <w:rPr>
          <w:sz w:val="28"/>
          <w:szCs w:val="28"/>
        </w:rPr>
      </w:pPr>
      <w:r>
        <w:rPr>
          <w:sz w:val="28"/>
          <w:szCs w:val="28"/>
        </w:rPr>
        <w:t>For the Building Corporation, Tim Barker</w:t>
      </w:r>
      <w:r w:rsidR="00907FB9">
        <w:rPr>
          <w:sz w:val="28"/>
          <w:szCs w:val="28"/>
        </w:rPr>
        <w:t xml:space="preserve"> made a motion to </w:t>
      </w:r>
      <w:r>
        <w:rPr>
          <w:sz w:val="28"/>
          <w:szCs w:val="28"/>
        </w:rPr>
        <w:t>accept the recommendations as presented by Jeremy Kuntz</w:t>
      </w:r>
      <w:r w:rsidR="00907FB9">
        <w:rPr>
          <w:sz w:val="28"/>
          <w:szCs w:val="28"/>
        </w:rPr>
        <w:t xml:space="preserve">.  </w:t>
      </w:r>
      <w:r>
        <w:rPr>
          <w:sz w:val="28"/>
          <w:szCs w:val="28"/>
        </w:rPr>
        <w:t xml:space="preserve">Tom </w:t>
      </w:r>
      <w:proofErr w:type="spellStart"/>
      <w:r>
        <w:rPr>
          <w:sz w:val="28"/>
          <w:szCs w:val="28"/>
        </w:rPr>
        <w:t>Pafford</w:t>
      </w:r>
      <w:proofErr w:type="spellEnd"/>
      <w:r w:rsidR="00907FB9">
        <w:rPr>
          <w:sz w:val="28"/>
          <w:szCs w:val="28"/>
        </w:rPr>
        <w:t xml:space="preserve"> seconded the motion.  Motion passed </w:t>
      </w:r>
      <w:r>
        <w:rPr>
          <w:sz w:val="28"/>
          <w:szCs w:val="28"/>
        </w:rPr>
        <w:t>3</w:t>
      </w:r>
      <w:r w:rsidR="00907FB9">
        <w:rPr>
          <w:sz w:val="28"/>
          <w:szCs w:val="28"/>
        </w:rPr>
        <w:t>-0.</w:t>
      </w:r>
    </w:p>
    <w:p w:rsidR="005F5CF7" w:rsidRDefault="005F5CF7" w:rsidP="00760A9F">
      <w:pPr>
        <w:spacing w:after="0" w:line="240" w:lineRule="auto"/>
        <w:ind w:left="1440"/>
        <w:jc w:val="both"/>
        <w:rPr>
          <w:sz w:val="28"/>
          <w:szCs w:val="28"/>
        </w:rPr>
      </w:pPr>
    </w:p>
    <w:p w:rsidR="005F5CF7" w:rsidRDefault="005F5CF7" w:rsidP="00760A9F">
      <w:pPr>
        <w:spacing w:after="0" w:line="240" w:lineRule="auto"/>
        <w:ind w:left="1440"/>
        <w:jc w:val="both"/>
        <w:rPr>
          <w:sz w:val="28"/>
          <w:szCs w:val="28"/>
        </w:rPr>
      </w:pPr>
      <w:r>
        <w:rPr>
          <w:sz w:val="28"/>
          <w:szCs w:val="28"/>
        </w:rPr>
        <w:t xml:space="preserve">For the Commissioners, Nathan Abrams </w:t>
      </w:r>
      <w:r>
        <w:rPr>
          <w:sz w:val="28"/>
          <w:szCs w:val="28"/>
        </w:rPr>
        <w:t>made a motion to accept the recommendations as presented by Jeremy Kuntz.</w:t>
      </w:r>
      <w:r>
        <w:rPr>
          <w:sz w:val="28"/>
          <w:szCs w:val="28"/>
        </w:rPr>
        <w:t xml:space="preserve">  Rick Graves seconded the motion.  Motion passed 3-0.</w:t>
      </w:r>
    </w:p>
    <w:p w:rsidR="005F5CF7" w:rsidRDefault="005F5CF7" w:rsidP="00760A9F">
      <w:pPr>
        <w:spacing w:after="0" w:line="240" w:lineRule="auto"/>
        <w:ind w:left="1440"/>
        <w:jc w:val="both"/>
        <w:rPr>
          <w:sz w:val="28"/>
          <w:szCs w:val="28"/>
        </w:rPr>
      </w:pPr>
    </w:p>
    <w:p w:rsidR="005F5CF7" w:rsidRPr="00760A9F" w:rsidRDefault="005F5CF7" w:rsidP="00760A9F">
      <w:pPr>
        <w:spacing w:after="0" w:line="240" w:lineRule="auto"/>
        <w:ind w:left="1440"/>
        <w:jc w:val="both"/>
        <w:rPr>
          <w:sz w:val="28"/>
          <w:szCs w:val="28"/>
        </w:rPr>
      </w:pPr>
      <w:r>
        <w:rPr>
          <w:sz w:val="28"/>
          <w:szCs w:val="28"/>
        </w:rPr>
        <w:t xml:space="preserve">Tom </w:t>
      </w:r>
      <w:proofErr w:type="spellStart"/>
      <w:r>
        <w:rPr>
          <w:sz w:val="28"/>
          <w:szCs w:val="28"/>
        </w:rPr>
        <w:t>Pafford</w:t>
      </w:r>
      <w:proofErr w:type="spellEnd"/>
      <w:r>
        <w:rPr>
          <w:sz w:val="28"/>
          <w:szCs w:val="28"/>
        </w:rPr>
        <w:t xml:space="preserve"> made a motion to go with First Internet Bank for the Lease Rental Revenue Bonds of 2017 (Tax Back-Up) in the aggregate amount of $15,000,000.00.</w:t>
      </w:r>
      <w:r w:rsidR="00246CD2">
        <w:rPr>
          <w:sz w:val="28"/>
          <w:szCs w:val="28"/>
        </w:rPr>
        <w:t xml:space="preserve">  Tim Barker seconded the motion.  Motion passed 3-0.</w:t>
      </w:r>
    </w:p>
    <w:p w:rsidR="00760A9F" w:rsidRPr="00760A9F" w:rsidRDefault="00760A9F" w:rsidP="00760A9F">
      <w:pPr>
        <w:jc w:val="both"/>
        <w:rPr>
          <w:sz w:val="28"/>
          <w:szCs w:val="28"/>
        </w:rPr>
      </w:pPr>
    </w:p>
    <w:p w:rsidR="00760A9F" w:rsidRDefault="00760A9F" w:rsidP="00246CD2">
      <w:pPr>
        <w:numPr>
          <w:ilvl w:val="0"/>
          <w:numId w:val="4"/>
        </w:numPr>
        <w:spacing w:after="0" w:line="240" w:lineRule="auto"/>
        <w:jc w:val="both"/>
        <w:rPr>
          <w:sz w:val="28"/>
          <w:szCs w:val="28"/>
        </w:rPr>
      </w:pPr>
      <w:r w:rsidRPr="00760A9F">
        <w:rPr>
          <w:sz w:val="28"/>
          <w:szCs w:val="28"/>
        </w:rPr>
        <w:t xml:space="preserve">To receive information </w:t>
      </w:r>
      <w:r w:rsidR="00246CD2">
        <w:rPr>
          <w:sz w:val="28"/>
          <w:szCs w:val="28"/>
        </w:rPr>
        <w:t xml:space="preserve">from Tim Barker on the Purchase of a Storage System from Warren &amp; Boyd for $66,754.00.  Tom </w:t>
      </w:r>
      <w:proofErr w:type="spellStart"/>
      <w:r w:rsidR="00246CD2">
        <w:rPr>
          <w:sz w:val="28"/>
          <w:szCs w:val="28"/>
        </w:rPr>
        <w:t>Pafford</w:t>
      </w:r>
      <w:proofErr w:type="spellEnd"/>
      <w:r w:rsidR="00246CD2">
        <w:rPr>
          <w:sz w:val="28"/>
          <w:szCs w:val="28"/>
        </w:rPr>
        <w:t xml:space="preserve"> made a motion to proceed with the purchase of this system.  Tim Barker seconded the motion.  Motion passed 3-0</w:t>
      </w:r>
    </w:p>
    <w:p w:rsidR="00246CD2" w:rsidRPr="00760A9F" w:rsidRDefault="00246CD2" w:rsidP="00246CD2">
      <w:pPr>
        <w:spacing w:after="0" w:line="240" w:lineRule="auto"/>
        <w:ind w:left="1080"/>
        <w:jc w:val="both"/>
        <w:rPr>
          <w:sz w:val="28"/>
          <w:szCs w:val="28"/>
        </w:rPr>
      </w:pPr>
    </w:p>
    <w:p w:rsidR="003B7E9B" w:rsidRDefault="00907FB9" w:rsidP="003B7E9B">
      <w:pPr>
        <w:ind w:left="720"/>
        <w:jc w:val="both"/>
        <w:rPr>
          <w:sz w:val="28"/>
          <w:szCs w:val="28"/>
        </w:rPr>
      </w:pPr>
      <w:r>
        <w:rPr>
          <w:sz w:val="28"/>
          <w:szCs w:val="28"/>
        </w:rPr>
        <w:t xml:space="preserve">The </w:t>
      </w:r>
      <w:r w:rsidR="00246CD2">
        <w:rPr>
          <w:sz w:val="28"/>
          <w:szCs w:val="28"/>
        </w:rPr>
        <w:t xml:space="preserve">Building Corporation </w:t>
      </w:r>
      <w:r>
        <w:rPr>
          <w:sz w:val="28"/>
          <w:szCs w:val="28"/>
        </w:rPr>
        <w:t xml:space="preserve">meeting was then adjourned on a motion made by </w:t>
      </w:r>
      <w:r w:rsidR="00246CD2">
        <w:rPr>
          <w:sz w:val="28"/>
          <w:szCs w:val="28"/>
        </w:rPr>
        <w:t xml:space="preserve">Tom </w:t>
      </w:r>
      <w:proofErr w:type="spellStart"/>
      <w:r w:rsidR="00246CD2">
        <w:rPr>
          <w:sz w:val="28"/>
          <w:szCs w:val="28"/>
        </w:rPr>
        <w:t>Pafford</w:t>
      </w:r>
      <w:proofErr w:type="spellEnd"/>
      <w:r>
        <w:rPr>
          <w:sz w:val="28"/>
          <w:szCs w:val="28"/>
        </w:rPr>
        <w:t xml:space="preserve">.  </w:t>
      </w:r>
      <w:r w:rsidR="00246CD2">
        <w:rPr>
          <w:sz w:val="28"/>
          <w:szCs w:val="28"/>
        </w:rPr>
        <w:t>Tim Barker</w:t>
      </w:r>
      <w:r>
        <w:rPr>
          <w:sz w:val="28"/>
          <w:szCs w:val="28"/>
        </w:rPr>
        <w:t xml:space="preserve"> seconded the motion.  Motion passed </w:t>
      </w:r>
      <w:r w:rsidR="00246CD2">
        <w:rPr>
          <w:sz w:val="28"/>
          <w:szCs w:val="28"/>
        </w:rPr>
        <w:t>3</w:t>
      </w:r>
      <w:r>
        <w:rPr>
          <w:sz w:val="28"/>
          <w:szCs w:val="28"/>
        </w:rPr>
        <w:t>-0.</w:t>
      </w:r>
    </w:p>
    <w:p w:rsidR="00246CD2" w:rsidRPr="003B7E9B" w:rsidRDefault="00246CD2" w:rsidP="003B7E9B">
      <w:pPr>
        <w:ind w:left="720"/>
        <w:jc w:val="both"/>
        <w:rPr>
          <w:sz w:val="28"/>
          <w:szCs w:val="28"/>
        </w:rPr>
      </w:pPr>
      <w:r>
        <w:rPr>
          <w:sz w:val="28"/>
          <w:szCs w:val="28"/>
        </w:rPr>
        <w:t>The County Commissioners meeting was adjourned on a motion made by Nathan Abrams.  Rick Graves seconded the motion.  Motion passed 3-0.</w:t>
      </w:r>
    </w:p>
    <w:p w:rsidR="003B7E9B" w:rsidRPr="003B7E9B" w:rsidRDefault="003B7E9B" w:rsidP="003B7E9B">
      <w:pPr>
        <w:ind w:firstLine="720"/>
        <w:jc w:val="both"/>
        <w:rPr>
          <w:bCs/>
          <w:sz w:val="28"/>
          <w:szCs w:val="28"/>
        </w:rPr>
      </w:pPr>
      <w:r w:rsidRPr="003B7E9B">
        <w:rPr>
          <w:bCs/>
          <w:sz w:val="28"/>
          <w:szCs w:val="28"/>
        </w:rPr>
        <w:t xml:space="preserve">APPROVED, this ______ day of </w:t>
      </w:r>
      <w:r w:rsidR="00246CD2">
        <w:rPr>
          <w:bCs/>
          <w:sz w:val="28"/>
          <w:szCs w:val="28"/>
        </w:rPr>
        <w:t>December</w:t>
      </w:r>
      <w:bookmarkStart w:id="0" w:name="_GoBack"/>
      <w:bookmarkEnd w:id="0"/>
      <w:r w:rsidRPr="003B7E9B">
        <w:rPr>
          <w:bCs/>
          <w:sz w:val="28"/>
          <w:szCs w:val="28"/>
        </w:rPr>
        <w:t xml:space="preserve"> 201</w:t>
      </w:r>
      <w:r w:rsidR="003E7D4F">
        <w:rPr>
          <w:bCs/>
          <w:sz w:val="28"/>
          <w:szCs w:val="28"/>
        </w:rPr>
        <w:t>7</w:t>
      </w:r>
      <w:r w:rsidRPr="003B7E9B">
        <w:rPr>
          <w:bCs/>
          <w:sz w:val="28"/>
          <w:szCs w:val="28"/>
        </w:rPr>
        <w:t>.</w:t>
      </w:r>
    </w:p>
    <w:p w:rsidR="003B7E9B" w:rsidRDefault="003B7E9B" w:rsidP="003B7E9B">
      <w:pPr>
        <w:ind w:firstLine="720"/>
        <w:jc w:val="both"/>
        <w:rPr>
          <w:bCs/>
        </w:rPr>
      </w:pPr>
    </w:p>
    <w:p w:rsidR="003E7D4F" w:rsidRDefault="003E7D4F" w:rsidP="003E7D4F">
      <w:pPr>
        <w:spacing w:after="0" w:line="240" w:lineRule="auto"/>
        <w:rPr>
          <w:sz w:val="28"/>
          <w:szCs w:val="28"/>
        </w:rPr>
      </w:pPr>
    </w:p>
    <w:p w:rsidR="00CE0400" w:rsidRDefault="00CE0400" w:rsidP="00CE0400">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CE0400" w:rsidRDefault="00CE0400" w:rsidP="00CE0400">
      <w:pPr>
        <w:spacing w:after="0" w:line="240" w:lineRule="auto"/>
        <w:rPr>
          <w:sz w:val="28"/>
          <w:szCs w:val="28"/>
        </w:rPr>
      </w:pPr>
      <w:r>
        <w:rPr>
          <w:sz w:val="28"/>
          <w:szCs w:val="28"/>
        </w:rPr>
        <w:t xml:space="preserve">Edward L. Michael </w:t>
      </w:r>
      <w:r>
        <w:rPr>
          <w:sz w:val="28"/>
          <w:szCs w:val="28"/>
        </w:rPr>
        <w:tab/>
      </w:r>
      <w:r>
        <w:rPr>
          <w:sz w:val="28"/>
          <w:szCs w:val="28"/>
        </w:rPr>
        <w:tab/>
      </w:r>
      <w:r>
        <w:rPr>
          <w:sz w:val="28"/>
          <w:szCs w:val="28"/>
        </w:rPr>
        <w:tab/>
        <w:t>Nathan L. Abrams</w:t>
      </w:r>
      <w:r>
        <w:rPr>
          <w:sz w:val="28"/>
          <w:szCs w:val="28"/>
        </w:rPr>
        <w:tab/>
      </w:r>
      <w:r>
        <w:rPr>
          <w:sz w:val="28"/>
          <w:szCs w:val="28"/>
        </w:rPr>
        <w:tab/>
      </w:r>
      <w:r>
        <w:rPr>
          <w:sz w:val="28"/>
          <w:szCs w:val="28"/>
        </w:rPr>
        <w:tab/>
      </w:r>
      <w:r>
        <w:rPr>
          <w:sz w:val="28"/>
          <w:szCs w:val="28"/>
        </w:rPr>
        <w:tab/>
        <w:t xml:space="preserve">Rick Graves </w:t>
      </w:r>
    </w:p>
    <w:p w:rsidR="00CE0400" w:rsidRDefault="00CE0400" w:rsidP="00CE0400">
      <w:pPr>
        <w:spacing w:after="0" w:line="240" w:lineRule="auto"/>
        <w:rPr>
          <w:sz w:val="28"/>
          <w:szCs w:val="28"/>
        </w:rPr>
      </w:pPr>
    </w:p>
    <w:p w:rsidR="00CE0400" w:rsidRDefault="00CE0400" w:rsidP="00CE0400">
      <w:pPr>
        <w:spacing w:after="0" w:line="240" w:lineRule="auto"/>
        <w:rPr>
          <w:sz w:val="24"/>
          <w:szCs w:val="24"/>
        </w:rPr>
      </w:pPr>
    </w:p>
    <w:p w:rsidR="00CE0400" w:rsidRDefault="00CE0400" w:rsidP="00CE0400">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CE0400" w:rsidRDefault="00CE0400" w:rsidP="00CE0400">
      <w:pPr>
        <w:spacing w:after="0" w:line="240" w:lineRule="auto"/>
        <w:rPr>
          <w:sz w:val="28"/>
          <w:szCs w:val="28"/>
        </w:rPr>
      </w:pPr>
      <w:r>
        <w:rPr>
          <w:sz w:val="28"/>
          <w:szCs w:val="28"/>
        </w:rPr>
        <w:t>Patricia L. Baker, Auditor</w:t>
      </w:r>
    </w:p>
    <w:p w:rsidR="003E7D4F" w:rsidRPr="004D7FEA" w:rsidRDefault="003E7D4F" w:rsidP="003E7D4F">
      <w:pPr>
        <w:spacing w:after="0" w:line="240" w:lineRule="auto"/>
        <w:rPr>
          <w:sz w:val="28"/>
          <w:szCs w:val="28"/>
        </w:rPr>
      </w:pPr>
    </w:p>
    <w:p w:rsidR="00AF43AA" w:rsidRDefault="00AF43AA" w:rsidP="004E03B4">
      <w:pPr>
        <w:spacing w:after="0" w:line="240" w:lineRule="auto"/>
        <w:rPr>
          <w:sz w:val="28"/>
          <w:szCs w:val="28"/>
        </w:rPr>
      </w:pPr>
    </w:p>
    <w:p w:rsidR="00AF43AA" w:rsidRPr="00AF43AA" w:rsidRDefault="00AF43AA" w:rsidP="004E03B4">
      <w:pPr>
        <w:spacing w:after="0" w:line="240" w:lineRule="auto"/>
        <w:rPr>
          <w:sz w:val="28"/>
          <w:szCs w:val="28"/>
        </w:rPr>
      </w:pPr>
    </w:p>
    <w:sectPr w:rsidR="00AF43AA" w:rsidRPr="00AF43AA"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1305C"/>
    <w:multiLevelType w:val="hybridMultilevel"/>
    <w:tmpl w:val="8FF2DEDA"/>
    <w:lvl w:ilvl="0" w:tplc="EC32E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46546"/>
    <w:multiLevelType w:val="hybridMultilevel"/>
    <w:tmpl w:val="06426AD0"/>
    <w:lvl w:ilvl="0" w:tplc="780C0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C7560F"/>
    <w:multiLevelType w:val="hybridMultilevel"/>
    <w:tmpl w:val="DB1E997E"/>
    <w:lvl w:ilvl="0" w:tplc="F03A864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665"/>
    <w:rsid w:val="00001B56"/>
    <w:rsid w:val="00011526"/>
    <w:rsid w:val="00012438"/>
    <w:rsid w:val="00014828"/>
    <w:rsid w:val="00024F16"/>
    <w:rsid w:val="00030EF2"/>
    <w:rsid w:val="00032F05"/>
    <w:rsid w:val="0003656C"/>
    <w:rsid w:val="00051942"/>
    <w:rsid w:val="0005558E"/>
    <w:rsid w:val="00056808"/>
    <w:rsid w:val="00067806"/>
    <w:rsid w:val="0006786F"/>
    <w:rsid w:val="00072700"/>
    <w:rsid w:val="00083FAA"/>
    <w:rsid w:val="00094DD4"/>
    <w:rsid w:val="0009570B"/>
    <w:rsid w:val="000957CF"/>
    <w:rsid w:val="000A5552"/>
    <w:rsid w:val="000C54F3"/>
    <w:rsid w:val="000D379C"/>
    <w:rsid w:val="000D4F5E"/>
    <w:rsid w:val="000D7296"/>
    <w:rsid w:val="000E57C7"/>
    <w:rsid w:val="001042DC"/>
    <w:rsid w:val="0011647A"/>
    <w:rsid w:val="00131F26"/>
    <w:rsid w:val="0013278B"/>
    <w:rsid w:val="00150744"/>
    <w:rsid w:val="00150BC3"/>
    <w:rsid w:val="00152290"/>
    <w:rsid w:val="00164023"/>
    <w:rsid w:val="00164E21"/>
    <w:rsid w:val="00165E00"/>
    <w:rsid w:val="00166FBA"/>
    <w:rsid w:val="00171182"/>
    <w:rsid w:val="00173F5A"/>
    <w:rsid w:val="001741A1"/>
    <w:rsid w:val="00175CC4"/>
    <w:rsid w:val="0019427C"/>
    <w:rsid w:val="001A5834"/>
    <w:rsid w:val="001A5AA0"/>
    <w:rsid w:val="001A60CD"/>
    <w:rsid w:val="001B3061"/>
    <w:rsid w:val="001C05DB"/>
    <w:rsid w:val="001C4702"/>
    <w:rsid w:val="001C5D92"/>
    <w:rsid w:val="001D0747"/>
    <w:rsid w:val="001D7EF5"/>
    <w:rsid w:val="001E3B7A"/>
    <w:rsid w:val="001F5DA1"/>
    <w:rsid w:val="00200999"/>
    <w:rsid w:val="002151BC"/>
    <w:rsid w:val="00231DC9"/>
    <w:rsid w:val="00232B05"/>
    <w:rsid w:val="002330FF"/>
    <w:rsid w:val="00233F64"/>
    <w:rsid w:val="00243328"/>
    <w:rsid w:val="00245F62"/>
    <w:rsid w:val="00246CD2"/>
    <w:rsid w:val="00253D96"/>
    <w:rsid w:val="00257A89"/>
    <w:rsid w:val="00261DAE"/>
    <w:rsid w:val="00270A43"/>
    <w:rsid w:val="0027733E"/>
    <w:rsid w:val="0029169B"/>
    <w:rsid w:val="00292E9F"/>
    <w:rsid w:val="00293DE3"/>
    <w:rsid w:val="0029566E"/>
    <w:rsid w:val="002A10CC"/>
    <w:rsid w:val="002A2CAC"/>
    <w:rsid w:val="002C5DB4"/>
    <w:rsid w:val="002D515A"/>
    <w:rsid w:val="002E06B1"/>
    <w:rsid w:val="002E44B3"/>
    <w:rsid w:val="002F2024"/>
    <w:rsid w:val="002F596E"/>
    <w:rsid w:val="0030098A"/>
    <w:rsid w:val="00300F45"/>
    <w:rsid w:val="0030162B"/>
    <w:rsid w:val="00305717"/>
    <w:rsid w:val="0030625F"/>
    <w:rsid w:val="003111DD"/>
    <w:rsid w:val="00311CD3"/>
    <w:rsid w:val="0032104F"/>
    <w:rsid w:val="00322E9D"/>
    <w:rsid w:val="0032530F"/>
    <w:rsid w:val="00326076"/>
    <w:rsid w:val="003262CD"/>
    <w:rsid w:val="003362DB"/>
    <w:rsid w:val="003503DB"/>
    <w:rsid w:val="00351CD2"/>
    <w:rsid w:val="00356ACF"/>
    <w:rsid w:val="00360609"/>
    <w:rsid w:val="0038179E"/>
    <w:rsid w:val="00383D61"/>
    <w:rsid w:val="00387C78"/>
    <w:rsid w:val="00394675"/>
    <w:rsid w:val="003A01CE"/>
    <w:rsid w:val="003A24DA"/>
    <w:rsid w:val="003A6B1F"/>
    <w:rsid w:val="003B7E9B"/>
    <w:rsid w:val="003C03A2"/>
    <w:rsid w:val="003C176E"/>
    <w:rsid w:val="003D4458"/>
    <w:rsid w:val="003E4995"/>
    <w:rsid w:val="003E7D4F"/>
    <w:rsid w:val="00412BBD"/>
    <w:rsid w:val="0042062F"/>
    <w:rsid w:val="00426800"/>
    <w:rsid w:val="00434323"/>
    <w:rsid w:val="0045609A"/>
    <w:rsid w:val="00461170"/>
    <w:rsid w:val="0046579C"/>
    <w:rsid w:val="00467A54"/>
    <w:rsid w:val="004742D0"/>
    <w:rsid w:val="00477D44"/>
    <w:rsid w:val="00484CDE"/>
    <w:rsid w:val="00486B7A"/>
    <w:rsid w:val="00496CD0"/>
    <w:rsid w:val="004A1C07"/>
    <w:rsid w:val="004A3302"/>
    <w:rsid w:val="004C695B"/>
    <w:rsid w:val="004D52CA"/>
    <w:rsid w:val="004D7FEA"/>
    <w:rsid w:val="004E03B4"/>
    <w:rsid w:val="004F5A50"/>
    <w:rsid w:val="00504AF3"/>
    <w:rsid w:val="005159E2"/>
    <w:rsid w:val="00521D04"/>
    <w:rsid w:val="00533D1D"/>
    <w:rsid w:val="00542073"/>
    <w:rsid w:val="00542E2B"/>
    <w:rsid w:val="005434F6"/>
    <w:rsid w:val="00547889"/>
    <w:rsid w:val="005524BD"/>
    <w:rsid w:val="00556AB8"/>
    <w:rsid w:val="005710A9"/>
    <w:rsid w:val="00574E65"/>
    <w:rsid w:val="0058297B"/>
    <w:rsid w:val="0058756E"/>
    <w:rsid w:val="00590D8F"/>
    <w:rsid w:val="00593D1D"/>
    <w:rsid w:val="00597DE1"/>
    <w:rsid w:val="005B301E"/>
    <w:rsid w:val="005B561C"/>
    <w:rsid w:val="005C3508"/>
    <w:rsid w:val="005C5DCF"/>
    <w:rsid w:val="005C6DA1"/>
    <w:rsid w:val="005C74E7"/>
    <w:rsid w:val="005D3139"/>
    <w:rsid w:val="005D3F92"/>
    <w:rsid w:val="005D4097"/>
    <w:rsid w:val="005D6D44"/>
    <w:rsid w:val="005E7338"/>
    <w:rsid w:val="005F0BF9"/>
    <w:rsid w:val="005F0F63"/>
    <w:rsid w:val="005F5CF7"/>
    <w:rsid w:val="005F7C71"/>
    <w:rsid w:val="0060132A"/>
    <w:rsid w:val="00606490"/>
    <w:rsid w:val="00616F8B"/>
    <w:rsid w:val="00617B40"/>
    <w:rsid w:val="00627C36"/>
    <w:rsid w:val="00627FB4"/>
    <w:rsid w:val="00637217"/>
    <w:rsid w:val="00640FAF"/>
    <w:rsid w:val="00646944"/>
    <w:rsid w:val="00655336"/>
    <w:rsid w:val="00655FD8"/>
    <w:rsid w:val="00661178"/>
    <w:rsid w:val="00665915"/>
    <w:rsid w:val="00670B84"/>
    <w:rsid w:val="00673EE6"/>
    <w:rsid w:val="00681715"/>
    <w:rsid w:val="00686987"/>
    <w:rsid w:val="006A2A47"/>
    <w:rsid w:val="006A4CA9"/>
    <w:rsid w:val="006B31FE"/>
    <w:rsid w:val="006C596E"/>
    <w:rsid w:val="006D1042"/>
    <w:rsid w:val="006D1A89"/>
    <w:rsid w:val="006D3862"/>
    <w:rsid w:val="006E160E"/>
    <w:rsid w:val="006F28AC"/>
    <w:rsid w:val="006F6560"/>
    <w:rsid w:val="00710E8F"/>
    <w:rsid w:val="00715C7B"/>
    <w:rsid w:val="00721E2F"/>
    <w:rsid w:val="00726F9F"/>
    <w:rsid w:val="00730D9E"/>
    <w:rsid w:val="007313CF"/>
    <w:rsid w:val="007336BC"/>
    <w:rsid w:val="00734E8E"/>
    <w:rsid w:val="00747626"/>
    <w:rsid w:val="00754F6A"/>
    <w:rsid w:val="00756E26"/>
    <w:rsid w:val="00757C6D"/>
    <w:rsid w:val="00760A9F"/>
    <w:rsid w:val="00760EDE"/>
    <w:rsid w:val="00763CD9"/>
    <w:rsid w:val="007669B7"/>
    <w:rsid w:val="007678E2"/>
    <w:rsid w:val="00781850"/>
    <w:rsid w:val="00784A1C"/>
    <w:rsid w:val="00790953"/>
    <w:rsid w:val="00790D36"/>
    <w:rsid w:val="00792D4D"/>
    <w:rsid w:val="007B6D80"/>
    <w:rsid w:val="007D0DB7"/>
    <w:rsid w:val="007D3DEC"/>
    <w:rsid w:val="007E3A97"/>
    <w:rsid w:val="007E64F4"/>
    <w:rsid w:val="007F762A"/>
    <w:rsid w:val="0080208D"/>
    <w:rsid w:val="0081490C"/>
    <w:rsid w:val="00824FA5"/>
    <w:rsid w:val="00825E84"/>
    <w:rsid w:val="00830CDC"/>
    <w:rsid w:val="00831DA1"/>
    <w:rsid w:val="0083509C"/>
    <w:rsid w:val="008414B3"/>
    <w:rsid w:val="0084689F"/>
    <w:rsid w:val="00863D8F"/>
    <w:rsid w:val="0086523D"/>
    <w:rsid w:val="008705E7"/>
    <w:rsid w:val="008707D7"/>
    <w:rsid w:val="0088656A"/>
    <w:rsid w:val="00890CC5"/>
    <w:rsid w:val="008A4FD8"/>
    <w:rsid w:val="008A61AC"/>
    <w:rsid w:val="008B10C7"/>
    <w:rsid w:val="008B71D6"/>
    <w:rsid w:val="008C4726"/>
    <w:rsid w:val="008C700C"/>
    <w:rsid w:val="008D1E00"/>
    <w:rsid w:val="008D324C"/>
    <w:rsid w:val="008D5779"/>
    <w:rsid w:val="008D7928"/>
    <w:rsid w:val="008E005A"/>
    <w:rsid w:val="008E2F9F"/>
    <w:rsid w:val="00903F0B"/>
    <w:rsid w:val="0090481F"/>
    <w:rsid w:val="00905E0B"/>
    <w:rsid w:val="00906757"/>
    <w:rsid w:val="00907FB9"/>
    <w:rsid w:val="0092044D"/>
    <w:rsid w:val="00931DF6"/>
    <w:rsid w:val="0093202F"/>
    <w:rsid w:val="00942365"/>
    <w:rsid w:val="00954330"/>
    <w:rsid w:val="009600F6"/>
    <w:rsid w:val="00964450"/>
    <w:rsid w:val="009646B0"/>
    <w:rsid w:val="00971189"/>
    <w:rsid w:val="0097490E"/>
    <w:rsid w:val="00974DC9"/>
    <w:rsid w:val="0097646A"/>
    <w:rsid w:val="0098156C"/>
    <w:rsid w:val="00983821"/>
    <w:rsid w:val="00983EEA"/>
    <w:rsid w:val="009856B3"/>
    <w:rsid w:val="00987158"/>
    <w:rsid w:val="00987503"/>
    <w:rsid w:val="00994409"/>
    <w:rsid w:val="009A0A92"/>
    <w:rsid w:val="009B1EEF"/>
    <w:rsid w:val="009C366E"/>
    <w:rsid w:val="00A07216"/>
    <w:rsid w:val="00A30A92"/>
    <w:rsid w:val="00A315E3"/>
    <w:rsid w:val="00A34B04"/>
    <w:rsid w:val="00A35C39"/>
    <w:rsid w:val="00A36CF5"/>
    <w:rsid w:val="00A431A3"/>
    <w:rsid w:val="00A526D0"/>
    <w:rsid w:val="00A57135"/>
    <w:rsid w:val="00A63A89"/>
    <w:rsid w:val="00A643FA"/>
    <w:rsid w:val="00A66B8F"/>
    <w:rsid w:val="00A67202"/>
    <w:rsid w:val="00A841CC"/>
    <w:rsid w:val="00A976A4"/>
    <w:rsid w:val="00AA0FFD"/>
    <w:rsid w:val="00AC08DB"/>
    <w:rsid w:val="00AC3639"/>
    <w:rsid w:val="00AD0D87"/>
    <w:rsid w:val="00AD194D"/>
    <w:rsid w:val="00AD294F"/>
    <w:rsid w:val="00AE0744"/>
    <w:rsid w:val="00AE21AF"/>
    <w:rsid w:val="00AE38A1"/>
    <w:rsid w:val="00AE5D42"/>
    <w:rsid w:val="00AE6007"/>
    <w:rsid w:val="00AF2EDE"/>
    <w:rsid w:val="00AF43AA"/>
    <w:rsid w:val="00AF440E"/>
    <w:rsid w:val="00AF4842"/>
    <w:rsid w:val="00AF6B4B"/>
    <w:rsid w:val="00AF6F60"/>
    <w:rsid w:val="00AF7603"/>
    <w:rsid w:val="00B0194F"/>
    <w:rsid w:val="00B0362B"/>
    <w:rsid w:val="00B13A35"/>
    <w:rsid w:val="00B13D8D"/>
    <w:rsid w:val="00B17F91"/>
    <w:rsid w:val="00B22BBA"/>
    <w:rsid w:val="00B24247"/>
    <w:rsid w:val="00B32769"/>
    <w:rsid w:val="00B347F4"/>
    <w:rsid w:val="00B355A6"/>
    <w:rsid w:val="00B4175E"/>
    <w:rsid w:val="00B4238E"/>
    <w:rsid w:val="00B46EAA"/>
    <w:rsid w:val="00B62575"/>
    <w:rsid w:val="00B63626"/>
    <w:rsid w:val="00B658F6"/>
    <w:rsid w:val="00B66C5B"/>
    <w:rsid w:val="00B72C4E"/>
    <w:rsid w:val="00B8537C"/>
    <w:rsid w:val="00BA0579"/>
    <w:rsid w:val="00BB7836"/>
    <w:rsid w:val="00BC04DA"/>
    <w:rsid w:val="00BC582C"/>
    <w:rsid w:val="00BC67F2"/>
    <w:rsid w:val="00BD2096"/>
    <w:rsid w:val="00BD6F81"/>
    <w:rsid w:val="00BE5096"/>
    <w:rsid w:val="00C015A9"/>
    <w:rsid w:val="00C064A3"/>
    <w:rsid w:val="00C10A30"/>
    <w:rsid w:val="00C111C5"/>
    <w:rsid w:val="00C126F9"/>
    <w:rsid w:val="00C20971"/>
    <w:rsid w:val="00C21C14"/>
    <w:rsid w:val="00C22116"/>
    <w:rsid w:val="00C27832"/>
    <w:rsid w:val="00C301A9"/>
    <w:rsid w:val="00C35271"/>
    <w:rsid w:val="00C35855"/>
    <w:rsid w:val="00C47996"/>
    <w:rsid w:val="00C55067"/>
    <w:rsid w:val="00C553CB"/>
    <w:rsid w:val="00C77108"/>
    <w:rsid w:val="00C815FF"/>
    <w:rsid w:val="00C87FE1"/>
    <w:rsid w:val="00C911C2"/>
    <w:rsid w:val="00C92D96"/>
    <w:rsid w:val="00CA3021"/>
    <w:rsid w:val="00CA6B2A"/>
    <w:rsid w:val="00CB7A67"/>
    <w:rsid w:val="00CE0191"/>
    <w:rsid w:val="00CE0400"/>
    <w:rsid w:val="00D01C27"/>
    <w:rsid w:val="00D02A8D"/>
    <w:rsid w:val="00D045D6"/>
    <w:rsid w:val="00D062D8"/>
    <w:rsid w:val="00D07C9C"/>
    <w:rsid w:val="00D1311B"/>
    <w:rsid w:val="00D4248F"/>
    <w:rsid w:val="00D466A7"/>
    <w:rsid w:val="00D63C77"/>
    <w:rsid w:val="00D64568"/>
    <w:rsid w:val="00D7123C"/>
    <w:rsid w:val="00D72B41"/>
    <w:rsid w:val="00D77F64"/>
    <w:rsid w:val="00D90EF8"/>
    <w:rsid w:val="00DA1664"/>
    <w:rsid w:val="00DA5A49"/>
    <w:rsid w:val="00DB177D"/>
    <w:rsid w:val="00DB33B3"/>
    <w:rsid w:val="00DB732A"/>
    <w:rsid w:val="00DB7834"/>
    <w:rsid w:val="00DD0200"/>
    <w:rsid w:val="00DF083C"/>
    <w:rsid w:val="00DF77DA"/>
    <w:rsid w:val="00E005BE"/>
    <w:rsid w:val="00E16AFF"/>
    <w:rsid w:val="00E16CEE"/>
    <w:rsid w:val="00E3039D"/>
    <w:rsid w:val="00E317A1"/>
    <w:rsid w:val="00E35C9E"/>
    <w:rsid w:val="00E364BA"/>
    <w:rsid w:val="00E37B83"/>
    <w:rsid w:val="00E51927"/>
    <w:rsid w:val="00E51F49"/>
    <w:rsid w:val="00E520AE"/>
    <w:rsid w:val="00E577E5"/>
    <w:rsid w:val="00E57D79"/>
    <w:rsid w:val="00E713F8"/>
    <w:rsid w:val="00E75025"/>
    <w:rsid w:val="00E755A6"/>
    <w:rsid w:val="00E76C54"/>
    <w:rsid w:val="00E80C4A"/>
    <w:rsid w:val="00E80C51"/>
    <w:rsid w:val="00E8683D"/>
    <w:rsid w:val="00E92B5D"/>
    <w:rsid w:val="00E93732"/>
    <w:rsid w:val="00E93ED0"/>
    <w:rsid w:val="00EA3AB0"/>
    <w:rsid w:val="00EA47CC"/>
    <w:rsid w:val="00EA5412"/>
    <w:rsid w:val="00EB50DC"/>
    <w:rsid w:val="00EC7527"/>
    <w:rsid w:val="00EE2741"/>
    <w:rsid w:val="00EF125D"/>
    <w:rsid w:val="00EF42E4"/>
    <w:rsid w:val="00F101CA"/>
    <w:rsid w:val="00F26C4D"/>
    <w:rsid w:val="00F3089E"/>
    <w:rsid w:val="00F5078D"/>
    <w:rsid w:val="00F52519"/>
    <w:rsid w:val="00F526D3"/>
    <w:rsid w:val="00F608AC"/>
    <w:rsid w:val="00F6245C"/>
    <w:rsid w:val="00F62930"/>
    <w:rsid w:val="00F65157"/>
    <w:rsid w:val="00F838EA"/>
    <w:rsid w:val="00F8457C"/>
    <w:rsid w:val="00F87602"/>
    <w:rsid w:val="00F9060C"/>
    <w:rsid w:val="00F97A5E"/>
    <w:rsid w:val="00F97B12"/>
    <w:rsid w:val="00FA0D77"/>
    <w:rsid w:val="00FA48A0"/>
    <w:rsid w:val="00FA6F4A"/>
    <w:rsid w:val="00FC1180"/>
    <w:rsid w:val="00FC1B7E"/>
    <w:rsid w:val="00FC7728"/>
    <w:rsid w:val="00FD544D"/>
    <w:rsid w:val="00FE3C6C"/>
    <w:rsid w:val="00FE479B"/>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CE3E7-F578-4A5A-B07D-157F06EC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5F0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5753">
      <w:bodyDiv w:val="1"/>
      <w:marLeft w:val="0"/>
      <w:marRight w:val="0"/>
      <w:marTop w:val="0"/>
      <w:marBottom w:val="0"/>
      <w:divBdr>
        <w:top w:val="none" w:sz="0" w:space="0" w:color="auto"/>
        <w:left w:val="none" w:sz="0" w:space="0" w:color="auto"/>
        <w:bottom w:val="none" w:sz="0" w:space="0" w:color="auto"/>
        <w:right w:val="none" w:sz="0" w:space="0" w:color="auto"/>
      </w:divBdr>
    </w:div>
    <w:div w:id="7675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D2DF-FC8D-449B-A1E3-8DFE787B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3</cp:revision>
  <cp:lastPrinted>2013-12-16T17:56:00Z</cp:lastPrinted>
  <dcterms:created xsi:type="dcterms:W3CDTF">2017-12-13T18:36:00Z</dcterms:created>
  <dcterms:modified xsi:type="dcterms:W3CDTF">2017-12-13T19:00:00Z</dcterms:modified>
</cp:coreProperties>
</file>