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13748BFC" w:rsidR="00B13931" w:rsidRDefault="000B4864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 29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77777777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1AD02E41" w14:textId="4EBAA842" w:rsidR="00B13931" w:rsidRDefault="00B13931" w:rsidP="00B13931">
      <w:pPr>
        <w:rPr>
          <w:sz w:val="24"/>
          <w:szCs w:val="24"/>
          <w:u w:val="single"/>
        </w:rPr>
      </w:pPr>
      <w:r w:rsidRPr="00D61BF1">
        <w:rPr>
          <w:sz w:val="24"/>
          <w:szCs w:val="24"/>
          <w:u w:val="single"/>
        </w:rPr>
        <w:t>Minutes</w:t>
      </w:r>
    </w:p>
    <w:p w14:paraId="69D5D300" w14:textId="3F6901BA" w:rsidR="00296E6A" w:rsidRDefault="00296E6A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Chief Public Defender – Transfer of Funds</w:t>
      </w:r>
    </w:p>
    <w:p w14:paraId="3A74009C" w14:textId="3743DD9C" w:rsidR="00A36E86" w:rsidRDefault="00A36E86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Administrator – Budget Issue</w:t>
      </w:r>
    </w:p>
    <w:p w14:paraId="41996DC8" w14:textId="303520D4" w:rsidR="00A36E86" w:rsidRDefault="00A36E86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PERF Eligibility Issue</w:t>
      </w:r>
    </w:p>
    <w:p w14:paraId="01394261" w14:textId="73BF59C1" w:rsidR="00760C76" w:rsidRDefault="00760C76" w:rsidP="00B13931">
      <w:pPr>
        <w:rPr>
          <w:sz w:val="24"/>
          <w:szCs w:val="24"/>
          <w:u w:val="single"/>
        </w:rPr>
      </w:pPr>
      <w:r w:rsidRPr="002818A0">
        <w:rPr>
          <w:sz w:val="24"/>
          <w:szCs w:val="24"/>
          <w:u w:val="single"/>
        </w:rPr>
        <w:t>Greene County General Hospital – Board of Trustees Appointments</w:t>
      </w:r>
      <w:r>
        <w:rPr>
          <w:sz w:val="24"/>
          <w:szCs w:val="24"/>
          <w:u w:val="single"/>
        </w:rPr>
        <w:t xml:space="preserve"> </w:t>
      </w:r>
    </w:p>
    <w:p w14:paraId="7746DE27" w14:textId="567420EE" w:rsidR="00A36E86" w:rsidRDefault="00A36E86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Redevelopment Commission – Abatement Scoring Matrix</w:t>
      </w:r>
    </w:p>
    <w:p w14:paraId="6301D48C" w14:textId="36C8FB30" w:rsidR="0081523A" w:rsidRDefault="0081523A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Sheriff – Additional Appropriation </w:t>
      </w:r>
      <w:r w:rsidR="00F1036C">
        <w:rPr>
          <w:sz w:val="24"/>
          <w:szCs w:val="24"/>
          <w:u w:val="single"/>
        </w:rPr>
        <w:t>Approval</w:t>
      </w:r>
    </w:p>
    <w:p w14:paraId="575941B1" w14:textId="16D09D7E" w:rsidR="00A36E86" w:rsidRDefault="00A36E86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Resolution Approving Issuance of Building Corporation Bonds</w:t>
      </w:r>
    </w:p>
    <w:p w14:paraId="1E424AC5" w14:textId="77F90D40" w:rsidR="00F1036C" w:rsidRDefault="00F1036C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 – Community Event Center – Additional Appropriation Approval</w:t>
      </w:r>
    </w:p>
    <w:p w14:paraId="0EEFFA57" w14:textId="58B5AD4C" w:rsidR="00823D15" w:rsidRDefault="00823D15" w:rsidP="00823D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 – Redevelopment Commission – Additional Appropriation Approval</w:t>
      </w:r>
    </w:p>
    <w:p w14:paraId="15BE20BE" w14:textId="7008BEBE" w:rsidR="00351DF9" w:rsidRDefault="00351DF9" w:rsidP="00351DF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 – Battery Innovation Center and Greene County Building Corporation – Additional Appropriation Approval</w:t>
      </w:r>
    </w:p>
    <w:p w14:paraId="7F4B2E6F" w14:textId="7A1F4B42" w:rsidR="00CD0485" w:rsidRPr="00760C76" w:rsidRDefault="00CD0485" w:rsidP="00CD0485">
      <w:pPr>
        <w:rPr>
          <w:sz w:val="24"/>
          <w:szCs w:val="24"/>
          <w:u w:val="single"/>
        </w:rPr>
      </w:pPr>
      <w:r w:rsidRPr="00760C76">
        <w:rPr>
          <w:sz w:val="24"/>
          <w:szCs w:val="24"/>
          <w:u w:val="single"/>
        </w:rPr>
        <w:t>Board of Commissioners – Ambulance Service (EMS) – Additional Appropriation Approval</w:t>
      </w:r>
    </w:p>
    <w:p w14:paraId="287E437E" w14:textId="00920EB1" w:rsidR="00823D15" w:rsidRDefault="00556364" w:rsidP="00CC277F">
      <w:pPr>
        <w:rPr>
          <w:sz w:val="24"/>
          <w:szCs w:val="24"/>
          <w:u w:val="single"/>
        </w:rPr>
      </w:pPr>
      <w:r w:rsidRPr="00760C76">
        <w:rPr>
          <w:sz w:val="24"/>
          <w:szCs w:val="24"/>
          <w:u w:val="single"/>
        </w:rPr>
        <w:t>Board of Commissioners – General Fund/CARES Funds – Additional Appropriation</w:t>
      </w:r>
    </w:p>
    <w:p w14:paraId="46DFE88E" w14:textId="004A4A2C" w:rsidR="00760C76" w:rsidRDefault="00760C76" w:rsidP="00CC277F">
      <w:pPr>
        <w:rPr>
          <w:sz w:val="24"/>
          <w:szCs w:val="24"/>
          <w:u w:val="single"/>
        </w:rPr>
      </w:pPr>
      <w:r w:rsidRPr="002818A0">
        <w:rPr>
          <w:sz w:val="24"/>
          <w:szCs w:val="24"/>
          <w:u w:val="single"/>
        </w:rPr>
        <w:t>Board of Commissioners – General Fund/Weights &amp; Measures – Additional Appropriation Request</w:t>
      </w:r>
    </w:p>
    <w:p w14:paraId="02A85946" w14:textId="04514C41" w:rsidR="000B4864" w:rsidRDefault="000B4864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Change of April Meeting Date/Time</w:t>
      </w:r>
    </w:p>
    <w:p w14:paraId="0BC4602E" w14:textId="07D8EB31" w:rsidR="00CC277F" w:rsidRDefault="00655BA6" w:rsidP="00655B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7AA85AD" w14:textId="77777777" w:rsidR="001900F3" w:rsidRPr="00FF602B" w:rsidRDefault="00CC277F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sectPr w:rsidR="001900F3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864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2BB9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818A0"/>
    <w:rsid w:val="002826BE"/>
    <w:rsid w:val="00284312"/>
    <w:rsid w:val="002877FC"/>
    <w:rsid w:val="00292140"/>
    <w:rsid w:val="00293A0C"/>
    <w:rsid w:val="00295BA5"/>
    <w:rsid w:val="00296E6A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1DF9"/>
    <w:rsid w:val="0035214A"/>
    <w:rsid w:val="00356845"/>
    <w:rsid w:val="00356D41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231C"/>
    <w:rsid w:val="004B692E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56364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46EE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274B9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55789"/>
    <w:rsid w:val="00760C76"/>
    <w:rsid w:val="00777E09"/>
    <w:rsid w:val="00780411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523A"/>
    <w:rsid w:val="00823D15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87071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6CC"/>
    <w:rsid w:val="00902BFB"/>
    <w:rsid w:val="00904641"/>
    <w:rsid w:val="009050A0"/>
    <w:rsid w:val="00912B58"/>
    <w:rsid w:val="00912CC1"/>
    <w:rsid w:val="0092795B"/>
    <w:rsid w:val="00931B03"/>
    <w:rsid w:val="00935059"/>
    <w:rsid w:val="00937B06"/>
    <w:rsid w:val="009452E8"/>
    <w:rsid w:val="009467D6"/>
    <w:rsid w:val="00950387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35FC"/>
    <w:rsid w:val="00A34483"/>
    <w:rsid w:val="00A34C43"/>
    <w:rsid w:val="00A36E86"/>
    <w:rsid w:val="00A37015"/>
    <w:rsid w:val="00A45CC3"/>
    <w:rsid w:val="00A473AC"/>
    <w:rsid w:val="00A47588"/>
    <w:rsid w:val="00A517A0"/>
    <w:rsid w:val="00A52288"/>
    <w:rsid w:val="00A52B59"/>
    <w:rsid w:val="00A53394"/>
    <w:rsid w:val="00A53A55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4B37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C66"/>
    <w:rsid w:val="00CB459C"/>
    <w:rsid w:val="00CB4B5F"/>
    <w:rsid w:val="00CB53EC"/>
    <w:rsid w:val="00CB6E73"/>
    <w:rsid w:val="00CC277F"/>
    <w:rsid w:val="00CC308B"/>
    <w:rsid w:val="00CC3F3B"/>
    <w:rsid w:val="00CC3FCB"/>
    <w:rsid w:val="00CC5835"/>
    <w:rsid w:val="00CD048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5434"/>
    <w:rsid w:val="00D36F7F"/>
    <w:rsid w:val="00D40E05"/>
    <w:rsid w:val="00D42D70"/>
    <w:rsid w:val="00D47ED9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036C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2021-03-25T12:15:00Z</cp:lastPrinted>
  <dcterms:created xsi:type="dcterms:W3CDTF">2021-03-25T12:15:00Z</dcterms:created>
  <dcterms:modified xsi:type="dcterms:W3CDTF">2021-03-25T12:15:00Z</dcterms:modified>
</cp:coreProperties>
</file>