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4B028B1A" w:rsidR="00B13931" w:rsidRDefault="004A1287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</w:t>
      </w:r>
      <w:r w:rsidR="00BB1302">
        <w:rPr>
          <w:sz w:val="24"/>
          <w:szCs w:val="24"/>
          <w:u w:val="single"/>
        </w:rPr>
        <w:t xml:space="preserve"> 28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</w:t>
      </w:r>
      <w:r w:rsidR="00992243">
        <w:rPr>
          <w:sz w:val="24"/>
          <w:szCs w:val="24"/>
          <w:u w:val="single"/>
        </w:rPr>
        <w:t>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3C4D91BD" w14:textId="544EAA12" w:rsidR="00953593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Minutes</w:t>
      </w:r>
    </w:p>
    <w:p w14:paraId="27CB90E3" w14:textId="0B1B5BF9" w:rsidR="00A615CA" w:rsidRDefault="00A615CA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Superior Court Judge – Additional Appropriation </w:t>
      </w:r>
      <w:r w:rsidR="00772B87">
        <w:rPr>
          <w:sz w:val="24"/>
          <w:szCs w:val="24"/>
          <w:u w:val="single"/>
        </w:rPr>
        <w:t>Approval</w:t>
      </w:r>
    </w:p>
    <w:p w14:paraId="33A40945" w14:textId="1965C79D" w:rsidR="00BF2F80" w:rsidRDefault="00BF2F80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Superior Court Judge – Additional Appropriation Request</w:t>
      </w:r>
      <w:r w:rsidR="0012750A">
        <w:rPr>
          <w:sz w:val="24"/>
          <w:szCs w:val="24"/>
          <w:u w:val="single"/>
        </w:rPr>
        <w:t xml:space="preserve"> – Psychiatric Exams Account Line</w:t>
      </w:r>
    </w:p>
    <w:p w14:paraId="70A78F19" w14:textId="4677C4C4" w:rsidR="00F257FD" w:rsidRDefault="00F257FD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Corrections Director – Job Description Approval</w:t>
      </w:r>
    </w:p>
    <w:p w14:paraId="7BC466BF" w14:textId="20E950A1" w:rsidR="00660FFD" w:rsidRDefault="00660FFD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Extension Director – Extension Office Updates </w:t>
      </w:r>
    </w:p>
    <w:p w14:paraId="31C70143" w14:textId="3B879434" w:rsidR="008F0D9D" w:rsidRDefault="008F0D9D" w:rsidP="009A27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Chief Public Defender – Additional Reimbursement Opportunities </w:t>
      </w:r>
    </w:p>
    <w:p w14:paraId="2B4D279C" w14:textId="6507F27C" w:rsidR="00B507A0" w:rsidRDefault="00B507A0" w:rsidP="009A27B2">
      <w:pPr>
        <w:rPr>
          <w:sz w:val="24"/>
          <w:szCs w:val="24"/>
          <w:u w:val="single"/>
        </w:rPr>
      </w:pPr>
      <w:r w:rsidRPr="00982983">
        <w:rPr>
          <w:sz w:val="24"/>
          <w:szCs w:val="24"/>
          <w:u w:val="single"/>
        </w:rPr>
        <w:t>County Assessor - Property Tax Assessment Board of Appeals – (PTABOA) Issue</w:t>
      </w:r>
    </w:p>
    <w:p w14:paraId="29FB5AE8" w14:textId="44479319" w:rsidR="004F75DE" w:rsidRDefault="005B3117" w:rsidP="00653E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Sheriff – Additional Appropriation </w:t>
      </w:r>
      <w:r w:rsidR="00772B87">
        <w:rPr>
          <w:sz w:val="24"/>
          <w:szCs w:val="24"/>
          <w:u w:val="single"/>
        </w:rPr>
        <w:t>Approval</w:t>
      </w:r>
      <w:r>
        <w:rPr>
          <w:sz w:val="24"/>
          <w:szCs w:val="24"/>
          <w:u w:val="single"/>
        </w:rPr>
        <w:t xml:space="preserve"> – Sheriff’s County Correction </w:t>
      </w:r>
      <w:r w:rsidR="00772B87">
        <w:rPr>
          <w:sz w:val="24"/>
          <w:szCs w:val="24"/>
          <w:u w:val="single"/>
        </w:rPr>
        <w:t>Fund</w:t>
      </w:r>
    </w:p>
    <w:p w14:paraId="1918461C" w14:textId="2EA40D12" w:rsidR="00772B87" w:rsidRDefault="00772B87" w:rsidP="00772B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Additional Appropriation Approval – General Fund</w:t>
      </w:r>
    </w:p>
    <w:p w14:paraId="66963378" w14:textId="16414EC5" w:rsidR="00275D98" w:rsidRDefault="00275D98" w:rsidP="00772B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 – Mileage Rate </w:t>
      </w:r>
      <w:r w:rsidR="008F0D9D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eimbursement Discussion</w:t>
      </w:r>
    </w:p>
    <w:p w14:paraId="13954101" w14:textId="73E503FE" w:rsidR="006710A3" w:rsidRPr="00057E29" w:rsidRDefault="00CC277F" w:rsidP="00653EB6">
      <w:pPr>
        <w:rPr>
          <w:sz w:val="24"/>
          <w:szCs w:val="24"/>
          <w:u w:val="single"/>
        </w:rPr>
      </w:pPr>
      <w:r w:rsidRPr="00057E29">
        <w:rPr>
          <w:sz w:val="24"/>
          <w:szCs w:val="24"/>
          <w:u w:val="single"/>
        </w:rPr>
        <w:t>Annual Appointments:</w:t>
      </w:r>
    </w:p>
    <w:p w14:paraId="296A31B3" w14:textId="33D70AEE" w:rsidR="004B76A6" w:rsidRDefault="004B0751" w:rsidP="00653EB6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Tourism Board –</w:t>
      </w:r>
      <w:r w:rsidR="00FF3A56">
        <w:rPr>
          <w:sz w:val="24"/>
          <w:szCs w:val="24"/>
          <w:u w:val="single"/>
        </w:rPr>
        <w:t xml:space="preserve"> (4-year appt.)</w:t>
      </w:r>
    </w:p>
    <w:p w14:paraId="35D22289" w14:textId="73119F2C" w:rsidR="00B76F7C" w:rsidRDefault="00B76F7C" w:rsidP="009A27B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415D9F8" w14:textId="560C16B4" w:rsidR="00BF2F80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p w14:paraId="2DB2930F" w14:textId="77777777" w:rsidR="00BF2F80" w:rsidRPr="00FF602B" w:rsidRDefault="00BF2F80">
      <w:pPr>
        <w:spacing w:before="240" w:after="0"/>
        <w:jc w:val="both"/>
        <w:rPr>
          <w:sz w:val="24"/>
          <w:szCs w:val="24"/>
          <w:u w:val="single"/>
        </w:rPr>
      </w:pP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50A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3F5F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2BFB"/>
    <w:rsid w:val="00904641"/>
    <w:rsid w:val="009050A0"/>
    <w:rsid w:val="00910868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92243"/>
    <w:rsid w:val="00993DCA"/>
    <w:rsid w:val="00996FA0"/>
    <w:rsid w:val="009A27B2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257FD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1870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2022-01-31T01:37:00Z</cp:lastPrinted>
  <dcterms:created xsi:type="dcterms:W3CDTF">2022-03-25T15:59:00Z</dcterms:created>
  <dcterms:modified xsi:type="dcterms:W3CDTF">2022-03-25T15:59:00Z</dcterms:modified>
</cp:coreProperties>
</file>