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CBC61" w14:textId="1A81F08E" w:rsidR="00C559F6" w:rsidRDefault="00C559F6" w:rsidP="00C559F6">
      <w:pPr>
        <w:spacing w:after="0" w:line="240" w:lineRule="auto"/>
        <w:ind w:left="5760"/>
        <w:jc w:val="both"/>
        <w:rPr>
          <w:sz w:val="28"/>
          <w:szCs w:val="28"/>
        </w:rPr>
      </w:pPr>
      <w:r>
        <w:rPr>
          <w:sz w:val="28"/>
          <w:szCs w:val="28"/>
        </w:rPr>
        <w:t>Be it remembered that the</w:t>
      </w:r>
    </w:p>
    <w:p w14:paraId="4F325E3E" w14:textId="3107BC5F" w:rsidR="00C559F6" w:rsidRDefault="00C559F6" w:rsidP="00C559F6">
      <w:pPr>
        <w:spacing w:after="0" w:line="240" w:lineRule="auto"/>
        <w:ind w:left="5040" w:firstLine="720"/>
        <w:jc w:val="both"/>
        <w:rPr>
          <w:sz w:val="28"/>
          <w:szCs w:val="28"/>
        </w:rPr>
      </w:pPr>
      <w:r>
        <w:rPr>
          <w:sz w:val="28"/>
          <w:szCs w:val="28"/>
        </w:rPr>
        <w:t xml:space="preserve">Greene County Board of </w:t>
      </w:r>
    </w:p>
    <w:p w14:paraId="703F5D72" w14:textId="00F8EBC0" w:rsidR="00C559F6" w:rsidRDefault="00C559F6" w:rsidP="00C559F6">
      <w:pPr>
        <w:spacing w:after="0" w:line="240" w:lineRule="auto"/>
        <w:ind w:left="5040" w:firstLine="720"/>
        <w:jc w:val="both"/>
        <w:rPr>
          <w:sz w:val="28"/>
          <w:szCs w:val="28"/>
        </w:rPr>
      </w:pPr>
      <w:r>
        <w:rPr>
          <w:sz w:val="28"/>
          <w:szCs w:val="28"/>
        </w:rPr>
        <w:t xml:space="preserve">Commissioners met in </w:t>
      </w:r>
      <w:proofErr w:type="gramStart"/>
      <w:r w:rsidR="008C757F">
        <w:rPr>
          <w:sz w:val="28"/>
          <w:szCs w:val="28"/>
        </w:rPr>
        <w:t>R</w:t>
      </w:r>
      <w:r>
        <w:rPr>
          <w:sz w:val="28"/>
          <w:szCs w:val="28"/>
        </w:rPr>
        <w:t>egular</w:t>
      </w:r>
      <w:proofErr w:type="gramEnd"/>
    </w:p>
    <w:p w14:paraId="1AAC3BC0" w14:textId="2E841C8A" w:rsidR="00C559F6" w:rsidRDefault="00C559F6" w:rsidP="00C559F6">
      <w:pPr>
        <w:spacing w:after="0" w:line="240" w:lineRule="auto"/>
        <w:ind w:left="5040" w:firstLine="720"/>
        <w:jc w:val="both"/>
        <w:rPr>
          <w:sz w:val="28"/>
          <w:szCs w:val="28"/>
        </w:rPr>
      </w:pPr>
      <w:r>
        <w:rPr>
          <w:sz w:val="28"/>
          <w:szCs w:val="28"/>
        </w:rPr>
        <w:t>Session on Tuesday, September</w:t>
      </w:r>
    </w:p>
    <w:p w14:paraId="6393A055" w14:textId="620245CA" w:rsidR="00C559F6" w:rsidRDefault="00C559F6" w:rsidP="00C559F6">
      <w:pPr>
        <w:spacing w:after="0" w:line="240" w:lineRule="auto"/>
        <w:ind w:left="5040" w:firstLine="720"/>
        <w:jc w:val="both"/>
        <w:rPr>
          <w:sz w:val="28"/>
          <w:szCs w:val="28"/>
        </w:rPr>
      </w:pPr>
      <w:r>
        <w:rPr>
          <w:sz w:val="28"/>
          <w:szCs w:val="28"/>
        </w:rPr>
        <w:t xml:space="preserve">05, 2023, at 9:30 a.m. in the </w:t>
      </w:r>
    </w:p>
    <w:p w14:paraId="7F4327A6" w14:textId="1BEBE840" w:rsidR="00C559F6" w:rsidRDefault="00C559F6" w:rsidP="00C559F6">
      <w:pPr>
        <w:spacing w:after="0" w:line="240" w:lineRule="auto"/>
        <w:ind w:left="5040" w:firstLine="720"/>
        <w:jc w:val="both"/>
        <w:rPr>
          <w:sz w:val="28"/>
          <w:szCs w:val="28"/>
        </w:rPr>
      </w:pPr>
      <w:r>
        <w:rPr>
          <w:sz w:val="28"/>
          <w:szCs w:val="28"/>
        </w:rPr>
        <w:t xml:space="preserve">Commissioner’s Room on the </w:t>
      </w:r>
    </w:p>
    <w:p w14:paraId="7306157A" w14:textId="5DBB93F2" w:rsidR="00C559F6" w:rsidRDefault="00C559F6" w:rsidP="00C559F6">
      <w:pPr>
        <w:spacing w:after="0" w:line="240" w:lineRule="auto"/>
        <w:ind w:left="5040" w:firstLine="720"/>
        <w:jc w:val="both"/>
        <w:rPr>
          <w:sz w:val="28"/>
          <w:szCs w:val="28"/>
        </w:rPr>
      </w:pPr>
      <w:r>
        <w:rPr>
          <w:sz w:val="28"/>
          <w:szCs w:val="28"/>
        </w:rPr>
        <w:t>Third floor of the Courthouse.</w:t>
      </w:r>
    </w:p>
    <w:p w14:paraId="7FAA1D69" w14:textId="77777777" w:rsidR="00C559F6" w:rsidRDefault="00C559F6" w:rsidP="00C559F6">
      <w:pPr>
        <w:spacing w:after="0" w:line="240" w:lineRule="auto"/>
        <w:rPr>
          <w:sz w:val="28"/>
          <w:szCs w:val="28"/>
        </w:rPr>
      </w:pPr>
    </w:p>
    <w:p w14:paraId="30498F0C" w14:textId="77777777" w:rsidR="00C559F6" w:rsidRDefault="00C559F6" w:rsidP="00C559F6">
      <w:pPr>
        <w:spacing w:after="0" w:line="240" w:lineRule="auto"/>
        <w:rPr>
          <w:sz w:val="28"/>
          <w:szCs w:val="28"/>
        </w:rPr>
      </w:pPr>
    </w:p>
    <w:p w14:paraId="185A5A59" w14:textId="263297E8" w:rsidR="00C559F6" w:rsidRDefault="00C559F6" w:rsidP="00C559F6">
      <w:pPr>
        <w:spacing w:after="0" w:line="240" w:lineRule="auto"/>
        <w:rPr>
          <w:sz w:val="28"/>
          <w:szCs w:val="28"/>
        </w:rPr>
      </w:pPr>
      <w:r>
        <w:rPr>
          <w:sz w:val="28"/>
          <w:szCs w:val="28"/>
        </w:rPr>
        <w:t xml:space="preserve">The meeting was called to order by Ed Michael.  </w:t>
      </w:r>
    </w:p>
    <w:p w14:paraId="5D48B5E3" w14:textId="77777777" w:rsidR="00C559F6" w:rsidRDefault="00C559F6" w:rsidP="00C559F6">
      <w:pPr>
        <w:spacing w:after="0" w:line="240" w:lineRule="auto"/>
        <w:rPr>
          <w:sz w:val="28"/>
          <w:szCs w:val="28"/>
        </w:rPr>
      </w:pPr>
    </w:p>
    <w:p w14:paraId="4976B016" w14:textId="77777777" w:rsidR="00C559F6" w:rsidRDefault="00C559F6" w:rsidP="00C559F6">
      <w:pPr>
        <w:spacing w:after="0" w:line="240" w:lineRule="auto"/>
        <w:rPr>
          <w:sz w:val="28"/>
          <w:szCs w:val="28"/>
        </w:rPr>
      </w:pPr>
      <w:r>
        <w:rPr>
          <w:sz w:val="28"/>
          <w:szCs w:val="28"/>
        </w:rPr>
        <w:t>The Pledge of Allegiance opened the meeting.</w:t>
      </w:r>
    </w:p>
    <w:p w14:paraId="694E2809" w14:textId="77777777" w:rsidR="00C559F6" w:rsidRDefault="00C559F6" w:rsidP="00C559F6">
      <w:pPr>
        <w:spacing w:after="0" w:line="240" w:lineRule="auto"/>
        <w:rPr>
          <w:sz w:val="28"/>
          <w:szCs w:val="28"/>
        </w:rPr>
      </w:pPr>
    </w:p>
    <w:p w14:paraId="7662DE9F" w14:textId="08C3A838" w:rsidR="00C559F6" w:rsidRDefault="00C559F6" w:rsidP="00DA6F38">
      <w:pPr>
        <w:spacing w:after="0" w:line="240" w:lineRule="auto"/>
        <w:jc w:val="both"/>
        <w:rPr>
          <w:sz w:val="28"/>
          <w:szCs w:val="28"/>
        </w:rPr>
      </w:pPr>
      <w:r>
        <w:rPr>
          <w:sz w:val="28"/>
          <w:szCs w:val="28"/>
        </w:rPr>
        <w:t xml:space="preserve">Those </w:t>
      </w:r>
      <w:proofErr w:type="gramStart"/>
      <w:r>
        <w:rPr>
          <w:sz w:val="28"/>
          <w:szCs w:val="28"/>
        </w:rPr>
        <w:t>present</w:t>
      </w:r>
      <w:proofErr w:type="gramEnd"/>
      <w:r>
        <w:rPr>
          <w:sz w:val="28"/>
          <w:szCs w:val="28"/>
        </w:rPr>
        <w:t xml:space="preserve"> were Rick Graves, Ed Michael, and County Attorney, Marvin Abshire.  Nathan Abrams</w:t>
      </w:r>
      <w:r w:rsidR="00475753">
        <w:rPr>
          <w:sz w:val="28"/>
          <w:szCs w:val="28"/>
        </w:rPr>
        <w:t xml:space="preserve"> was</w:t>
      </w:r>
      <w:r>
        <w:rPr>
          <w:sz w:val="28"/>
          <w:szCs w:val="28"/>
        </w:rPr>
        <w:t xml:space="preserve"> absent.</w:t>
      </w:r>
    </w:p>
    <w:p w14:paraId="4A03758B" w14:textId="77777777" w:rsidR="00C559F6" w:rsidRDefault="00C559F6" w:rsidP="00DA6F38">
      <w:pPr>
        <w:spacing w:after="0" w:line="240" w:lineRule="auto"/>
        <w:jc w:val="both"/>
        <w:rPr>
          <w:sz w:val="28"/>
          <w:szCs w:val="28"/>
        </w:rPr>
      </w:pPr>
    </w:p>
    <w:p w14:paraId="01C13209" w14:textId="77777777" w:rsidR="00C559F6" w:rsidRDefault="00C559F6" w:rsidP="00DA6F38">
      <w:pPr>
        <w:spacing w:after="0" w:line="240" w:lineRule="auto"/>
        <w:jc w:val="both"/>
        <w:rPr>
          <w:b/>
          <w:sz w:val="28"/>
          <w:szCs w:val="28"/>
          <w:u w:val="single"/>
        </w:rPr>
      </w:pPr>
      <w:r>
        <w:rPr>
          <w:b/>
          <w:sz w:val="28"/>
          <w:szCs w:val="28"/>
          <w:u w:val="single"/>
        </w:rPr>
        <w:t>Re:  Minutes</w:t>
      </w:r>
    </w:p>
    <w:p w14:paraId="6BA94342" w14:textId="77777777" w:rsidR="00C559F6" w:rsidRDefault="00C559F6" w:rsidP="00DA6F38">
      <w:pPr>
        <w:spacing w:after="0" w:line="240" w:lineRule="auto"/>
        <w:jc w:val="both"/>
        <w:rPr>
          <w:sz w:val="28"/>
          <w:szCs w:val="28"/>
        </w:rPr>
      </w:pPr>
      <w:r>
        <w:rPr>
          <w:sz w:val="28"/>
          <w:szCs w:val="28"/>
        </w:rPr>
        <w:t>Rick Graves moved, and Ed Michael seconded, to approve the minutes of the regular meeting held on August 15, 2023. Motion passed 2-0.</w:t>
      </w:r>
    </w:p>
    <w:p w14:paraId="57861976" w14:textId="77777777" w:rsidR="00C559F6" w:rsidRDefault="00C559F6" w:rsidP="00DA6F38">
      <w:pPr>
        <w:spacing w:after="0" w:line="240" w:lineRule="auto"/>
        <w:jc w:val="both"/>
        <w:rPr>
          <w:sz w:val="28"/>
          <w:szCs w:val="28"/>
        </w:rPr>
      </w:pPr>
    </w:p>
    <w:p w14:paraId="4E8BB695" w14:textId="77777777" w:rsidR="00C559F6" w:rsidRDefault="00C559F6" w:rsidP="00DA6F38">
      <w:pPr>
        <w:spacing w:after="0" w:line="240" w:lineRule="auto"/>
        <w:jc w:val="both"/>
        <w:rPr>
          <w:b/>
          <w:sz w:val="28"/>
          <w:szCs w:val="28"/>
          <w:u w:val="single"/>
        </w:rPr>
      </w:pPr>
      <w:r>
        <w:rPr>
          <w:b/>
          <w:sz w:val="28"/>
          <w:szCs w:val="28"/>
          <w:u w:val="single"/>
        </w:rPr>
        <w:t>Re:  Claims</w:t>
      </w:r>
    </w:p>
    <w:p w14:paraId="60E84F7D" w14:textId="77777777" w:rsidR="00C559F6" w:rsidRDefault="00C559F6" w:rsidP="00DA6F38">
      <w:pPr>
        <w:spacing w:after="0" w:line="240" w:lineRule="auto"/>
        <w:jc w:val="both"/>
        <w:rPr>
          <w:sz w:val="28"/>
          <w:szCs w:val="28"/>
        </w:rPr>
      </w:pPr>
      <w:r>
        <w:rPr>
          <w:sz w:val="28"/>
          <w:szCs w:val="28"/>
        </w:rPr>
        <w:t>Rick Graves moved, and Ed Michael seconded, to approve the accounts payable claims submitted for payment on September 05, 2023. Motion passed 2-0.</w:t>
      </w:r>
    </w:p>
    <w:p w14:paraId="4B3E54B0" w14:textId="77777777" w:rsidR="00C559F6" w:rsidRDefault="00C559F6" w:rsidP="00DA6F38">
      <w:pPr>
        <w:spacing w:after="0" w:line="240" w:lineRule="auto"/>
        <w:jc w:val="both"/>
        <w:rPr>
          <w:sz w:val="28"/>
          <w:szCs w:val="28"/>
        </w:rPr>
      </w:pPr>
    </w:p>
    <w:p w14:paraId="3143BB74" w14:textId="77777777" w:rsidR="00C559F6" w:rsidRDefault="00C559F6" w:rsidP="00DA6F38">
      <w:pPr>
        <w:spacing w:after="0" w:line="240" w:lineRule="auto"/>
        <w:jc w:val="both"/>
        <w:rPr>
          <w:b/>
          <w:sz w:val="28"/>
          <w:szCs w:val="28"/>
          <w:u w:val="single"/>
        </w:rPr>
      </w:pPr>
      <w:r>
        <w:rPr>
          <w:b/>
          <w:sz w:val="28"/>
          <w:szCs w:val="28"/>
          <w:u w:val="single"/>
        </w:rPr>
        <w:t>Re:  Payroll</w:t>
      </w:r>
    </w:p>
    <w:p w14:paraId="0E7B30FA" w14:textId="77777777" w:rsidR="00C559F6" w:rsidRDefault="00C559F6" w:rsidP="00DA6F38">
      <w:pPr>
        <w:spacing w:after="0" w:line="240" w:lineRule="auto"/>
        <w:jc w:val="both"/>
        <w:rPr>
          <w:bCs/>
          <w:sz w:val="28"/>
          <w:szCs w:val="28"/>
        </w:rPr>
      </w:pPr>
      <w:r>
        <w:rPr>
          <w:bCs/>
          <w:sz w:val="28"/>
          <w:szCs w:val="28"/>
        </w:rPr>
        <w:t>Rick Graves moved, and Ed Michael seconded, approving the payroll claims submitted for September 05, 2023.  Motion passed 2-0.</w:t>
      </w:r>
    </w:p>
    <w:p w14:paraId="2712A683" w14:textId="77777777" w:rsidR="00C559F6" w:rsidRDefault="00C559F6" w:rsidP="00C559F6">
      <w:pPr>
        <w:spacing w:after="0" w:line="240" w:lineRule="auto"/>
        <w:rPr>
          <w:sz w:val="28"/>
          <w:szCs w:val="28"/>
        </w:rPr>
      </w:pPr>
    </w:p>
    <w:p w14:paraId="118AB234" w14:textId="77777777" w:rsidR="00C559F6" w:rsidRDefault="00C559F6" w:rsidP="00C559F6">
      <w:pPr>
        <w:spacing w:after="0" w:line="240" w:lineRule="auto"/>
        <w:rPr>
          <w:sz w:val="28"/>
          <w:szCs w:val="28"/>
        </w:rPr>
      </w:pPr>
    </w:p>
    <w:p w14:paraId="10E33ABA" w14:textId="77777777" w:rsidR="00C559F6" w:rsidRDefault="00C559F6" w:rsidP="00C559F6">
      <w:pPr>
        <w:spacing w:after="0" w:line="240" w:lineRule="auto"/>
        <w:rPr>
          <w:b/>
          <w:bCs/>
          <w:sz w:val="28"/>
          <w:szCs w:val="28"/>
          <w:u w:val="single"/>
        </w:rPr>
      </w:pPr>
      <w:r>
        <w:rPr>
          <w:b/>
          <w:bCs/>
          <w:sz w:val="28"/>
          <w:szCs w:val="28"/>
          <w:u w:val="single"/>
        </w:rPr>
        <w:t>Re: Linton Fire Department</w:t>
      </w:r>
    </w:p>
    <w:p w14:paraId="7850B022" w14:textId="1C28E83C" w:rsidR="00C559F6" w:rsidRDefault="00C559F6" w:rsidP="00DA6F38">
      <w:pPr>
        <w:spacing w:after="0" w:line="240" w:lineRule="auto"/>
        <w:jc w:val="both"/>
        <w:rPr>
          <w:sz w:val="28"/>
          <w:szCs w:val="28"/>
        </w:rPr>
      </w:pPr>
      <w:r>
        <w:rPr>
          <w:sz w:val="28"/>
          <w:szCs w:val="28"/>
        </w:rPr>
        <w:t>Linton Fire Department has received a grant from the State of Indiana for a fire</w:t>
      </w:r>
      <w:r w:rsidR="00EF25B9">
        <w:rPr>
          <w:sz w:val="28"/>
          <w:szCs w:val="28"/>
        </w:rPr>
        <w:t>fighting</w:t>
      </w:r>
      <w:r>
        <w:rPr>
          <w:sz w:val="28"/>
          <w:szCs w:val="28"/>
        </w:rPr>
        <w:t xml:space="preserve"> training facility that will </w:t>
      </w:r>
      <w:proofErr w:type="gramStart"/>
      <w:r w:rsidR="008C757F">
        <w:rPr>
          <w:sz w:val="28"/>
          <w:szCs w:val="28"/>
        </w:rPr>
        <w:t>be located in</w:t>
      </w:r>
      <w:proofErr w:type="gramEnd"/>
      <w:r w:rsidR="008C757F">
        <w:rPr>
          <w:sz w:val="28"/>
          <w:szCs w:val="28"/>
        </w:rPr>
        <w:t xml:space="preserve"> </w:t>
      </w:r>
      <w:r>
        <w:rPr>
          <w:sz w:val="28"/>
          <w:szCs w:val="28"/>
        </w:rPr>
        <w:t xml:space="preserve">Linton.  This training facility will be used by all surrounding fire departments, </w:t>
      </w:r>
      <w:r w:rsidR="00EF25B9">
        <w:rPr>
          <w:sz w:val="28"/>
          <w:szCs w:val="28"/>
        </w:rPr>
        <w:t xml:space="preserve">as part of </w:t>
      </w:r>
      <w:r>
        <w:rPr>
          <w:sz w:val="28"/>
          <w:szCs w:val="28"/>
        </w:rPr>
        <w:t xml:space="preserve">a </w:t>
      </w:r>
      <w:r w:rsidR="00EF25B9">
        <w:rPr>
          <w:sz w:val="28"/>
          <w:szCs w:val="28"/>
        </w:rPr>
        <w:t xml:space="preserve">statewide </w:t>
      </w:r>
      <w:r>
        <w:rPr>
          <w:sz w:val="28"/>
          <w:szCs w:val="28"/>
        </w:rPr>
        <w:t xml:space="preserve">goal </w:t>
      </w:r>
      <w:r w:rsidR="00EF25B9">
        <w:rPr>
          <w:sz w:val="28"/>
          <w:szCs w:val="28"/>
        </w:rPr>
        <w:t xml:space="preserve">to have no firefighter </w:t>
      </w:r>
      <w:r>
        <w:rPr>
          <w:sz w:val="28"/>
          <w:szCs w:val="28"/>
        </w:rPr>
        <w:t>having to drive more than 30 miles for training.  The Greene County Highway Department will contribute the work needed to create a road to the training facility.</w:t>
      </w:r>
    </w:p>
    <w:p w14:paraId="4A81FBE4" w14:textId="77777777" w:rsidR="00C559F6" w:rsidRDefault="00C559F6" w:rsidP="00DA6F38">
      <w:pPr>
        <w:spacing w:after="0" w:line="240" w:lineRule="auto"/>
        <w:jc w:val="both"/>
        <w:rPr>
          <w:b/>
          <w:sz w:val="28"/>
          <w:szCs w:val="28"/>
          <w:u w:val="single"/>
        </w:rPr>
      </w:pPr>
    </w:p>
    <w:p w14:paraId="7958D3FC" w14:textId="77777777" w:rsidR="008C757F" w:rsidRDefault="008C757F" w:rsidP="00C559F6">
      <w:pPr>
        <w:spacing w:after="0" w:line="240" w:lineRule="auto"/>
        <w:rPr>
          <w:b/>
          <w:bCs/>
          <w:sz w:val="28"/>
          <w:szCs w:val="28"/>
          <w:u w:val="single"/>
        </w:rPr>
      </w:pPr>
    </w:p>
    <w:p w14:paraId="77A93743" w14:textId="4EFDCAC5" w:rsidR="00C559F6" w:rsidRDefault="00C559F6" w:rsidP="00C559F6">
      <w:pPr>
        <w:spacing w:after="0" w:line="240" w:lineRule="auto"/>
        <w:rPr>
          <w:b/>
          <w:bCs/>
          <w:sz w:val="28"/>
          <w:szCs w:val="28"/>
          <w:u w:val="single"/>
        </w:rPr>
      </w:pPr>
      <w:r>
        <w:rPr>
          <w:b/>
          <w:bCs/>
          <w:sz w:val="28"/>
          <w:szCs w:val="28"/>
          <w:u w:val="single"/>
        </w:rPr>
        <w:t>Re: GIS Limited Use Agreement (Land Bank)</w:t>
      </w:r>
    </w:p>
    <w:p w14:paraId="31B9F296" w14:textId="6545C1F0" w:rsidR="00C559F6" w:rsidRDefault="00475753" w:rsidP="00DA6F38">
      <w:pPr>
        <w:spacing w:after="0" w:line="240" w:lineRule="auto"/>
        <w:jc w:val="both"/>
        <w:rPr>
          <w:sz w:val="28"/>
          <w:szCs w:val="28"/>
        </w:rPr>
      </w:pPr>
      <w:r>
        <w:rPr>
          <w:sz w:val="28"/>
          <w:szCs w:val="28"/>
        </w:rPr>
        <w:t xml:space="preserve">Marvin Abshire noted Uplands Regional Land Bank has requested </w:t>
      </w:r>
      <w:r w:rsidR="00C559F6">
        <w:rPr>
          <w:sz w:val="28"/>
          <w:szCs w:val="28"/>
        </w:rPr>
        <w:t xml:space="preserve">  access to bulk GIS data that can be used to locate and find land bank eligible properties.  The county will not </w:t>
      </w:r>
      <w:r w:rsidR="00223DC2">
        <w:rPr>
          <w:sz w:val="28"/>
          <w:szCs w:val="28"/>
        </w:rPr>
        <w:t>incur</w:t>
      </w:r>
      <w:r w:rsidR="00C559F6">
        <w:rPr>
          <w:sz w:val="28"/>
          <w:szCs w:val="28"/>
        </w:rPr>
        <w:t xml:space="preserve"> any additional cost for this.  Rick Graves moved, and Ed Michael seconded, approving the</w:t>
      </w:r>
      <w:r>
        <w:rPr>
          <w:sz w:val="28"/>
          <w:szCs w:val="28"/>
        </w:rPr>
        <w:t xml:space="preserve"> Limited Use Agreement as presented.</w:t>
      </w:r>
      <w:r w:rsidR="00C559F6">
        <w:rPr>
          <w:sz w:val="28"/>
          <w:szCs w:val="28"/>
        </w:rPr>
        <w:t xml:space="preserve">  Motion passed 2-0.</w:t>
      </w:r>
    </w:p>
    <w:p w14:paraId="459C380A" w14:textId="77777777" w:rsidR="00C559F6" w:rsidRDefault="00C559F6" w:rsidP="00DA6F38">
      <w:pPr>
        <w:spacing w:after="0" w:line="240" w:lineRule="auto"/>
        <w:jc w:val="both"/>
        <w:rPr>
          <w:sz w:val="28"/>
          <w:szCs w:val="28"/>
        </w:rPr>
      </w:pPr>
    </w:p>
    <w:p w14:paraId="151E9F6B" w14:textId="402DF8E4" w:rsidR="00C559F6" w:rsidRDefault="00C559F6" w:rsidP="00C559F6">
      <w:pPr>
        <w:spacing w:after="0" w:line="240" w:lineRule="auto"/>
        <w:rPr>
          <w:b/>
          <w:bCs/>
          <w:sz w:val="28"/>
          <w:szCs w:val="28"/>
          <w:u w:val="single"/>
        </w:rPr>
      </w:pPr>
      <w:r>
        <w:rPr>
          <w:b/>
          <w:bCs/>
          <w:sz w:val="28"/>
          <w:szCs w:val="28"/>
          <w:u w:val="single"/>
        </w:rPr>
        <w:t xml:space="preserve">Re: </w:t>
      </w:r>
      <w:proofErr w:type="spellStart"/>
      <w:r>
        <w:rPr>
          <w:b/>
          <w:bCs/>
          <w:sz w:val="28"/>
          <w:szCs w:val="28"/>
          <w:u w:val="single"/>
        </w:rPr>
        <w:t>AirEvac</w:t>
      </w:r>
      <w:proofErr w:type="spellEnd"/>
      <w:r>
        <w:rPr>
          <w:b/>
          <w:bCs/>
          <w:sz w:val="28"/>
          <w:szCs w:val="28"/>
          <w:u w:val="single"/>
        </w:rPr>
        <w:t xml:space="preserve"> Contract</w:t>
      </w:r>
    </w:p>
    <w:p w14:paraId="52D67FCC" w14:textId="7089CED4" w:rsidR="00C559F6" w:rsidRDefault="00C559F6" w:rsidP="001F0617">
      <w:pPr>
        <w:spacing w:after="0" w:line="240" w:lineRule="auto"/>
        <w:rPr>
          <w:sz w:val="28"/>
          <w:szCs w:val="28"/>
        </w:rPr>
      </w:pPr>
      <w:r>
        <w:rPr>
          <w:sz w:val="28"/>
          <w:szCs w:val="28"/>
        </w:rPr>
        <w:t xml:space="preserve">The </w:t>
      </w:r>
      <w:r w:rsidR="00223DC2">
        <w:rPr>
          <w:sz w:val="28"/>
          <w:szCs w:val="28"/>
        </w:rPr>
        <w:t xml:space="preserve">Commissioners confirmed </w:t>
      </w:r>
      <w:proofErr w:type="spellStart"/>
      <w:r>
        <w:rPr>
          <w:sz w:val="28"/>
          <w:szCs w:val="28"/>
        </w:rPr>
        <w:t>AirEvac</w:t>
      </w:r>
      <w:proofErr w:type="spellEnd"/>
      <w:r>
        <w:rPr>
          <w:sz w:val="28"/>
          <w:szCs w:val="28"/>
        </w:rPr>
        <w:t xml:space="preserve"> memberships will be owned by Greene County</w:t>
      </w:r>
      <w:r w:rsidR="001F0617">
        <w:rPr>
          <w:sz w:val="28"/>
          <w:szCs w:val="28"/>
        </w:rPr>
        <w:t xml:space="preserve"> and</w:t>
      </w:r>
      <w:r>
        <w:rPr>
          <w:sz w:val="28"/>
          <w:szCs w:val="28"/>
        </w:rPr>
        <w:t xml:space="preserve"> not the employee</w:t>
      </w:r>
      <w:r w:rsidR="00223DC2">
        <w:rPr>
          <w:sz w:val="28"/>
          <w:szCs w:val="28"/>
        </w:rPr>
        <w:t>.</w:t>
      </w:r>
      <w:r>
        <w:rPr>
          <w:sz w:val="28"/>
          <w:szCs w:val="28"/>
        </w:rPr>
        <w:t xml:space="preserve"> </w:t>
      </w:r>
      <w:r w:rsidR="00223DC2">
        <w:rPr>
          <w:sz w:val="28"/>
          <w:szCs w:val="28"/>
        </w:rPr>
        <w:t>I</w:t>
      </w:r>
      <w:r>
        <w:rPr>
          <w:sz w:val="28"/>
          <w:szCs w:val="28"/>
        </w:rPr>
        <w:t>f an employee is terminated or resigns/retires</w:t>
      </w:r>
      <w:r w:rsidR="001F0617">
        <w:rPr>
          <w:sz w:val="28"/>
          <w:szCs w:val="28"/>
        </w:rPr>
        <w:t>,</w:t>
      </w:r>
      <w:r>
        <w:rPr>
          <w:sz w:val="28"/>
          <w:szCs w:val="28"/>
        </w:rPr>
        <w:t xml:space="preserve"> </w:t>
      </w:r>
      <w:r w:rsidR="001F0617">
        <w:rPr>
          <w:sz w:val="28"/>
          <w:szCs w:val="28"/>
        </w:rPr>
        <w:t xml:space="preserve">then the </w:t>
      </w:r>
      <w:r>
        <w:rPr>
          <w:sz w:val="28"/>
          <w:szCs w:val="28"/>
        </w:rPr>
        <w:t xml:space="preserve">membership </w:t>
      </w:r>
      <w:r w:rsidR="001F0617">
        <w:rPr>
          <w:sz w:val="28"/>
          <w:szCs w:val="28"/>
        </w:rPr>
        <w:t>reverts to</w:t>
      </w:r>
      <w:r>
        <w:rPr>
          <w:sz w:val="28"/>
          <w:szCs w:val="28"/>
        </w:rPr>
        <w:t xml:space="preserve"> the county.  </w:t>
      </w:r>
      <w:r w:rsidR="001F0617">
        <w:rPr>
          <w:sz w:val="28"/>
          <w:szCs w:val="28"/>
        </w:rPr>
        <w:t>The annual fee will be shared by the county and by the covered employee, with the employee paying $20.00 per year through a one-time annual payroll deduction</w:t>
      </w:r>
      <w:r>
        <w:rPr>
          <w:sz w:val="28"/>
          <w:szCs w:val="28"/>
        </w:rPr>
        <w:t xml:space="preserve">.  This contract is good for 3 years.  Rick Graves moved, and Ed Michael seconded, to approve the contract for </w:t>
      </w:r>
      <w:proofErr w:type="spellStart"/>
      <w:r>
        <w:rPr>
          <w:sz w:val="28"/>
          <w:szCs w:val="28"/>
        </w:rPr>
        <w:t>AirEvac</w:t>
      </w:r>
      <w:proofErr w:type="spellEnd"/>
      <w:r>
        <w:rPr>
          <w:sz w:val="28"/>
          <w:szCs w:val="28"/>
        </w:rPr>
        <w:t xml:space="preserve"> memberships and to authorize President Nathan Abrams to sign the contract upon his return.  Motion passed 2-0.</w:t>
      </w:r>
    </w:p>
    <w:p w14:paraId="09F18A3B" w14:textId="77777777" w:rsidR="00C559F6" w:rsidRDefault="00C559F6" w:rsidP="00C559F6">
      <w:pPr>
        <w:spacing w:after="0" w:line="240" w:lineRule="auto"/>
        <w:rPr>
          <w:sz w:val="28"/>
          <w:szCs w:val="28"/>
        </w:rPr>
      </w:pPr>
    </w:p>
    <w:p w14:paraId="1250BA1A" w14:textId="77777777" w:rsidR="00C559F6" w:rsidRDefault="00C559F6" w:rsidP="00C559F6">
      <w:pPr>
        <w:spacing w:after="0" w:line="240" w:lineRule="auto"/>
        <w:jc w:val="both"/>
        <w:rPr>
          <w:b/>
          <w:bCs/>
          <w:sz w:val="28"/>
          <w:szCs w:val="28"/>
          <w:u w:val="single"/>
        </w:rPr>
      </w:pPr>
      <w:r>
        <w:rPr>
          <w:b/>
          <w:bCs/>
          <w:sz w:val="28"/>
          <w:szCs w:val="28"/>
          <w:u w:val="single"/>
        </w:rPr>
        <w:t>Re:  KWK Construction Agreement</w:t>
      </w:r>
    </w:p>
    <w:p w14:paraId="3E00218E" w14:textId="2F28CF08" w:rsidR="00C559F6" w:rsidRDefault="00C559F6" w:rsidP="00C559F6">
      <w:pPr>
        <w:spacing w:after="0" w:line="240" w:lineRule="auto"/>
        <w:jc w:val="both"/>
        <w:rPr>
          <w:sz w:val="28"/>
          <w:szCs w:val="28"/>
        </w:rPr>
      </w:pPr>
      <w:r>
        <w:rPr>
          <w:sz w:val="28"/>
          <w:szCs w:val="28"/>
        </w:rPr>
        <w:t>The KWK Construction contract for the new EMS Facility</w:t>
      </w:r>
      <w:r w:rsidR="00475753">
        <w:rPr>
          <w:sz w:val="28"/>
          <w:szCs w:val="28"/>
        </w:rPr>
        <w:t xml:space="preserve"> in Linton</w:t>
      </w:r>
      <w:r>
        <w:rPr>
          <w:sz w:val="28"/>
          <w:szCs w:val="28"/>
        </w:rPr>
        <w:t xml:space="preserve"> is ready to be signed to authorize construction to begin.  Rick Graves moved, and Ed Michael seconded to approve the contract with KWK Construction and to authorize President Nathan Abrams to sign the contract upon his return.  Motion passed 2-0.</w:t>
      </w:r>
    </w:p>
    <w:p w14:paraId="26142193" w14:textId="77777777" w:rsidR="00C559F6" w:rsidRDefault="00C559F6" w:rsidP="00C559F6">
      <w:pPr>
        <w:spacing w:after="0" w:line="240" w:lineRule="auto"/>
        <w:jc w:val="both"/>
        <w:rPr>
          <w:sz w:val="28"/>
          <w:szCs w:val="28"/>
        </w:rPr>
      </w:pPr>
    </w:p>
    <w:p w14:paraId="6D58C7D6" w14:textId="77777777" w:rsidR="00C559F6" w:rsidRDefault="00C559F6" w:rsidP="00C559F6">
      <w:pPr>
        <w:spacing w:after="0" w:line="240" w:lineRule="auto"/>
        <w:jc w:val="both"/>
        <w:rPr>
          <w:b/>
          <w:bCs/>
          <w:sz w:val="28"/>
          <w:szCs w:val="28"/>
          <w:u w:val="single"/>
        </w:rPr>
      </w:pPr>
      <w:r>
        <w:rPr>
          <w:b/>
          <w:bCs/>
          <w:sz w:val="28"/>
          <w:szCs w:val="28"/>
          <w:u w:val="single"/>
        </w:rPr>
        <w:t>Re:  Commissioner Board Appointments</w:t>
      </w:r>
    </w:p>
    <w:p w14:paraId="01F748DE" w14:textId="4B9B340E" w:rsidR="00C559F6" w:rsidRDefault="00C559F6" w:rsidP="00DA6F38">
      <w:pPr>
        <w:spacing w:after="0" w:line="240" w:lineRule="auto"/>
        <w:jc w:val="both"/>
        <w:rPr>
          <w:sz w:val="28"/>
          <w:szCs w:val="28"/>
        </w:rPr>
      </w:pPr>
      <w:r>
        <w:rPr>
          <w:sz w:val="28"/>
          <w:szCs w:val="28"/>
        </w:rPr>
        <w:t xml:space="preserve">Brad Norton and Ron Lehman </w:t>
      </w:r>
      <w:r w:rsidR="00475753">
        <w:rPr>
          <w:sz w:val="28"/>
          <w:szCs w:val="28"/>
        </w:rPr>
        <w:t xml:space="preserve">have agreed to serve on </w:t>
      </w:r>
      <w:r>
        <w:rPr>
          <w:sz w:val="28"/>
          <w:szCs w:val="28"/>
        </w:rPr>
        <w:t>the Land Bank Board Prioritization Team.  Rick Graves moved, and Ed Michael seconded</w:t>
      </w:r>
      <w:r w:rsidR="00550BC7">
        <w:rPr>
          <w:sz w:val="28"/>
          <w:szCs w:val="28"/>
        </w:rPr>
        <w:t>, to appoint</w:t>
      </w:r>
      <w:r>
        <w:rPr>
          <w:sz w:val="28"/>
          <w:szCs w:val="28"/>
        </w:rPr>
        <w:t xml:space="preserve"> Brad Norton and Ron Lehman to the Land Bank Board Prioritization Team.  Motion passed 2-0.</w:t>
      </w:r>
    </w:p>
    <w:p w14:paraId="06B32453" w14:textId="77777777" w:rsidR="00C559F6" w:rsidRDefault="00C559F6" w:rsidP="00C559F6">
      <w:pPr>
        <w:spacing w:after="0" w:line="240" w:lineRule="auto"/>
        <w:rPr>
          <w:sz w:val="28"/>
          <w:szCs w:val="28"/>
        </w:rPr>
      </w:pPr>
    </w:p>
    <w:p w14:paraId="2185360F" w14:textId="77777777" w:rsidR="00C559F6" w:rsidRDefault="00C559F6" w:rsidP="00C559F6">
      <w:pPr>
        <w:spacing w:after="0" w:line="240" w:lineRule="auto"/>
        <w:jc w:val="both"/>
        <w:rPr>
          <w:b/>
          <w:bCs/>
          <w:sz w:val="28"/>
          <w:szCs w:val="28"/>
          <w:u w:val="single"/>
        </w:rPr>
      </w:pPr>
      <w:r>
        <w:rPr>
          <w:b/>
          <w:bCs/>
          <w:sz w:val="28"/>
          <w:szCs w:val="28"/>
          <w:u w:val="single"/>
        </w:rPr>
        <w:t>Re:  Economic Development (Brianne Jerrels)</w:t>
      </w:r>
    </w:p>
    <w:p w14:paraId="0E77A6DF" w14:textId="37504DF8" w:rsidR="00C559F6" w:rsidRDefault="00C559F6" w:rsidP="00C559F6">
      <w:pPr>
        <w:spacing w:after="0" w:line="240" w:lineRule="auto"/>
        <w:jc w:val="both"/>
        <w:rPr>
          <w:sz w:val="28"/>
          <w:szCs w:val="28"/>
        </w:rPr>
      </w:pPr>
      <w:r>
        <w:rPr>
          <w:sz w:val="28"/>
          <w:szCs w:val="28"/>
        </w:rPr>
        <w:t>Brianne Jerrels and Joshua Riggins met with Crestline Construction regarding new builds and remodels in Greene County</w:t>
      </w:r>
      <w:r w:rsidR="00550BC7">
        <w:rPr>
          <w:sz w:val="28"/>
          <w:szCs w:val="28"/>
        </w:rPr>
        <w:t>.</w:t>
      </w:r>
      <w:r>
        <w:rPr>
          <w:sz w:val="28"/>
          <w:szCs w:val="28"/>
        </w:rPr>
        <w:t xml:space="preserve"> </w:t>
      </w:r>
      <w:r w:rsidR="00550BC7">
        <w:rPr>
          <w:sz w:val="28"/>
          <w:szCs w:val="28"/>
        </w:rPr>
        <w:t>T</w:t>
      </w:r>
      <w:r>
        <w:rPr>
          <w:sz w:val="28"/>
          <w:szCs w:val="28"/>
        </w:rPr>
        <w:t>here is currently housing interest in Greene County, beyond Westcott</w:t>
      </w:r>
      <w:r w:rsidR="001F0617">
        <w:rPr>
          <w:sz w:val="28"/>
          <w:szCs w:val="28"/>
        </w:rPr>
        <w:t>,</w:t>
      </w:r>
      <w:r>
        <w:rPr>
          <w:sz w:val="28"/>
          <w:szCs w:val="28"/>
        </w:rPr>
        <w:t xml:space="preserve"> with </w:t>
      </w:r>
      <w:r w:rsidR="001F0617">
        <w:rPr>
          <w:sz w:val="28"/>
          <w:szCs w:val="28"/>
        </w:rPr>
        <w:t>interest in creating</w:t>
      </w:r>
      <w:r>
        <w:rPr>
          <w:sz w:val="28"/>
          <w:szCs w:val="28"/>
        </w:rPr>
        <w:t xml:space="preserve"> multi-family housing and turning old buildings into condos.</w:t>
      </w:r>
    </w:p>
    <w:p w14:paraId="1F4983E8" w14:textId="77777777" w:rsidR="00C559F6" w:rsidRDefault="00C559F6" w:rsidP="00C559F6">
      <w:pPr>
        <w:spacing w:after="0" w:line="240" w:lineRule="auto"/>
        <w:jc w:val="both"/>
        <w:rPr>
          <w:sz w:val="28"/>
          <w:szCs w:val="28"/>
        </w:rPr>
      </w:pPr>
      <w:r>
        <w:rPr>
          <w:sz w:val="28"/>
          <w:szCs w:val="28"/>
        </w:rPr>
        <w:lastRenderedPageBreak/>
        <w:t>Current programs for agriculture development are being funded by the revolving loan fund for agriculture equipment offered by the Indiana State Department of Agriculture.</w:t>
      </w:r>
    </w:p>
    <w:p w14:paraId="625610AA" w14:textId="4FCAB905" w:rsidR="00C559F6" w:rsidRDefault="00550BC7" w:rsidP="00C559F6">
      <w:pPr>
        <w:spacing w:after="0" w:line="240" w:lineRule="auto"/>
        <w:jc w:val="both"/>
        <w:rPr>
          <w:sz w:val="28"/>
          <w:szCs w:val="28"/>
        </w:rPr>
      </w:pPr>
      <w:r>
        <w:rPr>
          <w:sz w:val="28"/>
          <w:szCs w:val="28"/>
        </w:rPr>
        <w:t>The Counc</w:t>
      </w:r>
      <w:r w:rsidR="00223DC2">
        <w:rPr>
          <w:sz w:val="28"/>
          <w:szCs w:val="28"/>
        </w:rPr>
        <w:t>i</w:t>
      </w:r>
      <w:r>
        <w:rPr>
          <w:sz w:val="28"/>
          <w:szCs w:val="28"/>
        </w:rPr>
        <w:t xml:space="preserve">l informed </w:t>
      </w:r>
      <w:r w:rsidR="00C559F6">
        <w:rPr>
          <w:sz w:val="28"/>
          <w:szCs w:val="28"/>
        </w:rPr>
        <w:t xml:space="preserve">Brianne </w:t>
      </w:r>
      <w:r>
        <w:rPr>
          <w:sz w:val="28"/>
          <w:szCs w:val="28"/>
        </w:rPr>
        <w:t>at the budget hearing that she need</w:t>
      </w:r>
      <w:r w:rsidR="00223DC2">
        <w:rPr>
          <w:sz w:val="28"/>
          <w:szCs w:val="28"/>
        </w:rPr>
        <w:t>s</w:t>
      </w:r>
      <w:r>
        <w:rPr>
          <w:sz w:val="28"/>
          <w:szCs w:val="28"/>
        </w:rPr>
        <w:t xml:space="preserve"> Commissioners’ approval </w:t>
      </w:r>
      <w:r w:rsidR="001F0617">
        <w:rPr>
          <w:sz w:val="28"/>
          <w:szCs w:val="28"/>
        </w:rPr>
        <w:t xml:space="preserve">of GCEDC’s annual contract consideration of </w:t>
      </w:r>
      <w:r>
        <w:rPr>
          <w:sz w:val="28"/>
          <w:szCs w:val="28"/>
        </w:rPr>
        <w:t>$160K</w:t>
      </w:r>
      <w:r w:rsidR="001F0617">
        <w:rPr>
          <w:sz w:val="28"/>
          <w:szCs w:val="28"/>
        </w:rPr>
        <w:t>, to be paid</w:t>
      </w:r>
      <w:r>
        <w:rPr>
          <w:sz w:val="28"/>
          <w:szCs w:val="28"/>
        </w:rPr>
        <w:t xml:space="preserve"> from EDIT funds.</w:t>
      </w:r>
      <w:r w:rsidR="00E33325">
        <w:rPr>
          <w:sz w:val="28"/>
          <w:szCs w:val="28"/>
        </w:rPr>
        <w:t xml:space="preserve"> </w:t>
      </w:r>
      <w:r w:rsidR="00C559F6">
        <w:rPr>
          <w:sz w:val="28"/>
          <w:szCs w:val="28"/>
        </w:rPr>
        <w:t xml:space="preserve">Marvin Abshire </w:t>
      </w:r>
      <w:r>
        <w:rPr>
          <w:sz w:val="28"/>
          <w:szCs w:val="28"/>
        </w:rPr>
        <w:t>noted the Agreement for Community and Economic Development Service</w:t>
      </w:r>
      <w:r w:rsidR="001F0617">
        <w:rPr>
          <w:sz w:val="28"/>
          <w:szCs w:val="28"/>
        </w:rPr>
        <w:t>s</w:t>
      </w:r>
      <w:r>
        <w:rPr>
          <w:sz w:val="28"/>
          <w:szCs w:val="28"/>
        </w:rPr>
        <w:t xml:space="preserve"> between Greene County and GCED</w:t>
      </w:r>
      <w:r w:rsidR="00223DC2">
        <w:rPr>
          <w:sz w:val="28"/>
          <w:szCs w:val="28"/>
        </w:rPr>
        <w:t>C</w:t>
      </w:r>
      <w:r>
        <w:rPr>
          <w:sz w:val="28"/>
          <w:szCs w:val="28"/>
        </w:rPr>
        <w:t xml:space="preserve"> needs to be updated since it will expire at the end of 2023.</w:t>
      </w:r>
      <w:r w:rsidR="00C559F6">
        <w:rPr>
          <w:sz w:val="28"/>
          <w:szCs w:val="28"/>
        </w:rPr>
        <w:t xml:space="preserve">  Rick Graves request</w:t>
      </w:r>
      <w:r w:rsidR="001F0617">
        <w:rPr>
          <w:sz w:val="28"/>
          <w:szCs w:val="28"/>
        </w:rPr>
        <w:t>ed</w:t>
      </w:r>
      <w:r w:rsidR="00C559F6">
        <w:rPr>
          <w:sz w:val="28"/>
          <w:szCs w:val="28"/>
        </w:rPr>
        <w:t xml:space="preserve"> that the Economic Development Board </w:t>
      </w:r>
      <w:r w:rsidR="001F0617">
        <w:rPr>
          <w:sz w:val="28"/>
          <w:szCs w:val="28"/>
        </w:rPr>
        <w:t>approve the agreement</w:t>
      </w:r>
      <w:r w:rsidR="00C559F6">
        <w:rPr>
          <w:sz w:val="28"/>
          <w:szCs w:val="28"/>
        </w:rPr>
        <w:t xml:space="preserve">, then for Brianne to return to the October 03, 2023, Commissioner’s Meeting for </w:t>
      </w:r>
      <w:r w:rsidR="001F0617">
        <w:rPr>
          <w:sz w:val="28"/>
          <w:szCs w:val="28"/>
        </w:rPr>
        <w:t xml:space="preserve">commissioners’ final </w:t>
      </w:r>
      <w:r w:rsidR="00C559F6">
        <w:rPr>
          <w:sz w:val="28"/>
          <w:szCs w:val="28"/>
        </w:rPr>
        <w:t>approval</w:t>
      </w:r>
      <w:r w:rsidR="001F0617">
        <w:rPr>
          <w:sz w:val="28"/>
          <w:szCs w:val="28"/>
        </w:rPr>
        <w:t xml:space="preserve"> of the agreement</w:t>
      </w:r>
      <w:r w:rsidR="00C559F6">
        <w:rPr>
          <w:sz w:val="28"/>
          <w:szCs w:val="28"/>
        </w:rPr>
        <w:t>.</w:t>
      </w:r>
    </w:p>
    <w:p w14:paraId="1ACA46DA" w14:textId="77777777" w:rsidR="00C559F6" w:rsidRDefault="00C559F6" w:rsidP="00C559F6">
      <w:pPr>
        <w:spacing w:after="0" w:line="240" w:lineRule="auto"/>
        <w:jc w:val="both"/>
        <w:rPr>
          <w:sz w:val="28"/>
          <w:szCs w:val="28"/>
        </w:rPr>
      </w:pPr>
    </w:p>
    <w:p w14:paraId="5D0CE95E" w14:textId="77777777" w:rsidR="00C559F6" w:rsidRDefault="00C559F6" w:rsidP="00C559F6">
      <w:pPr>
        <w:spacing w:after="0" w:line="240" w:lineRule="auto"/>
        <w:jc w:val="both"/>
        <w:rPr>
          <w:b/>
          <w:bCs/>
          <w:sz w:val="28"/>
          <w:szCs w:val="28"/>
          <w:u w:val="single"/>
        </w:rPr>
      </w:pPr>
      <w:r>
        <w:rPr>
          <w:b/>
          <w:bCs/>
          <w:sz w:val="28"/>
          <w:szCs w:val="28"/>
          <w:u w:val="single"/>
        </w:rPr>
        <w:t>Re:  Elected Official Comments</w:t>
      </w:r>
    </w:p>
    <w:p w14:paraId="5361A2A0" w14:textId="25A486D3" w:rsidR="00C559F6" w:rsidRDefault="00C559F6" w:rsidP="00C559F6">
      <w:pPr>
        <w:spacing w:after="0" w:line="240" w:lineRule="auto"/>
        <w:jc w:val="both"/>
        <w:rPr>
          <w:sz w:val="28"/>
          <w:szCs w:val="28"/>
        </w:rPr>
      </w:pPr>
      <w:r>
        <w:rPr>
          <w:sz w:val="28"/>
          <w:szCs w:val="28"/>
        </w:rPr>
        <w:t>Sheriff George Dallaire request</w:t>
      </w:r>
      <w:r w:rsidR="00223DC2">
        <w:rPr>
          <w:sz w:val="28"/>
          <w:szCs w:val="28"/>
        </w:rPr>
        <w:t>ed approval</w:t>
      </w:r>
      <w:r>
        <w:rPr>
          <w:sz w:val="28"/>
          <w:szCs w:val="28"/>
        </w:rPr>
        <w:t xml:space="preserve"> to sell </w:t>
      </w:r>
      <w:r w:rsidR="00223DC2">
        <w:rPr>
          <w:sz w:val="28"/>
          <w:szCs w:val="28"/>
        </w:rPr>
        <w:t>a</w:t>
      </w:r>
      <w:r>
        <w:rPr>
          <w:sz w:val="28"/>
          <w:szCs w:val="28"/>
        </w:rPr>
        <w:t xml:space="preserve"> 2012 Ford Escape with 186,000 miles that is no longer being used by the Sheriff’s Department.  </w:t>
      </w:r>
      <w:r w:rsidR="00E44089">
        <w:rPr>
          <w:sz w:val="28"/>
          <w:szCs w:val="28"/>
        </w:rPr>
        <w:t>Rick Graves moved, and Ed Michael seconded, to approve disposition of said vehicle by advertising for bids.</w:t>
      </w:r>
      <w:r>
        <w:rPr>
          <w:sz w:val="28"/>
          <w:szCs w:val="28"/>
        </w:rPr>
        <w:t xml:space="preserve">   Motion passed 2-0.</w:t>
      </w:r>
    </w:p>
    <w:p w14:paraId="63A8A80B" w14:textId="77777777" w:rsidR="00C559F6" w:rsidRDefault="00C559F6" w:rsidP="00C559F6">
      <w:pPr>
        <w:spacing w:after="0" w:line="240" w:lineRule="auto"/>
        <w:jc w:val="both"/>
        <w:rPr>
          <w:sz w:val="28"/>
          <w:szCs w:val="28"/>
        </w:rPr>
      </w:pPr>
    </w:p>
    <w:p w14:paraId="5843989E" w14:textId="77777777" w:rsidR="00C559F6" w:rsidRDefault="00C559F6" w:rsidP="00C559F6">
      <w:pPr>
        <w:spacing w:after="0" w:line="240" w:lineRule="auto"/>
        <w:jc w:val="both"/>
        <w:rPr>
          <w:b/>
          <w:bCs/>
          <w:sz w:val="28"/>
          <w:szCs w:val="28"/>
          <w:u w:val="single"/>
        </w:rPr>
      </w:pPr>
      <w:r>
        <w:rPr>
          <w:b/>
          <w:bCs/>
          <w:sz w:val="28"/>
          <w:szCs w:val="28"/>
          <w:u w:val="single"/>
        </w:rPr>
        <w:t>Re:  Announcements/Commissioner Comments</w:t>
      </w:r>
    </w:p>
    <w:p w14:paraId="3442D172" w14:textId="1F36F83D" w:rsidR="00C559F6" w:rsidRDefault="00C559F6" w:rsidP="00C559F6">
      <w:pPr>
        <w:spacing w:after="0" w:line="240" w:lineRule="auto"/>
        <w:jc w:val="both"/>
        <w:rPr>
          <w:sz w:val="28"/>
          <w:szCs w:val="28"/>
        </w:rPr>
      </w:pPr>
      <w:r>
        <w:rPr>
          <w:sz w:val="28"/>
          <w:szCs w:val="28"/>
        </w:rPr>
        <w:t>Rick Graves not</w:t>
      </w:r>
      <w:r w:rsidR="00E44089">
        <w:rPr>
          <w:sz w:val="28"/>
          <w:szCs w:val="28"/>
        </w:rPr>
        <w:t>ed</w:t>
      </w:r>
      <w:r w:rsidR="001F0617">
        <w:rPr>
          <w:sz w:val="28"/>
          <w:szCs w:val="28"/>
        </w:rPr>
        <w:t xml:space="preserve"> </w:t>
      </w:r>
      <w:r>
        <w:rPr>
          <w:sz w:val="28"/>
          <w:szCs w:val="28"/>
        </w:rPr>
        <w:t xml:space="preserve">the exterior inspection of the courthouse has now been completed and the results of the findings should be received in 2 weeks. </w:t>
      </w:r>
    </w:p>
    <w:p w14:paraId="0269D969" w14:textId="77777777" w:rsidR="00C559F6" w:rsidRDefault="00C559F6" w:rsidP="00C559F6">
      <w:pPr>
        <w:spacing w:after="0" w:line="240" w:lineRule="auto"/>
        <w:jc w:val="both"/>
        <w:rPr>
          <w:sz w:val="28"/>
          <w:szCs w:val="28"/>
        </w:rPr>
      </w:pPr>
    </w:p>
    <w:p w14:paraId="31C64033" w14:textId="77777777" w:rsidR="00C559F6" w:rsidRDefault="00C559F6" w:rsidP="00C559F6">
      <w:pPr>
        <w:spacing w:after="0" w:line="240" w:lineRule="auto"/>
        <w:rPr>
          <w:sz w:val="28"/>
          <w:szCs w:val="28"/>
        </w:rPr>
      </w:pPr>
      <w:r>
        <w:rPr>
          <w:sz w:val="28"/>
          <w:szCs w:val="28"/>
        </w:rPr>
        <w:t>There being no further business to come before the board, Rick Graves moved, and Ed Michael seconded, to adjourn. Motion passed 2-0.</w:t>
      </w:r>
    </w:p>
    <w:p w14:paraId="1D99C112" w14:textId="77777777" w:rsidR="00C559F6" w:rsidRDefault="00C559F6" w:rsidP="00C559F6">
      <w:pPr>
        <w:spacing w:after="0" w:line="240" w:lineRule="auto"/>
        <w:jc w:val="both"/>
        <w:rPr>
          <w:sz w:val="28"/>
          <w:szCs w:val="28"/>
        </w:rPr>
      </w:pPr>
    </w:p>
    <w:p w14:paraId="2E90802B" w14:textId="77777777" w:rsidR="00C559F6" w:rsidRDefault="00C559F6" w:rsidP="00C559F6">
      <w:pPr>
        <w:spacing w:after="0" w:line="240" w:lineRule="auto"/>
        <w:rPr>
          <w:sz w:val="28"/>
          <w:szCs w:val="28"/>
        </w:rPr>
      </w:pPr>
    </w:p>
    <w:p w14:paraId="7891C709" w14:textId="77777777" w:rsidR="00C559F6" w:rsidRDefault="00C559F6" w:rsidP="00C559F6">
      <w:pPr>
        <w:spacing w:after="0" w:line="240" w:lineRule="auto"/>
        <w:rPr>
          <w:sz w:val="28"/>
          <w:szCs w:val="28"/>
        </w:rPr>
      </w:pPr>
    </w:p>
    <w:p w14:paraId="0B8DA72C" w14:textId="77777777" w:rsidR="00C559F6" w:rsidRDefault="00C559F6" w:rsidP="00C559F6">
      <w:pPr>
        <w:spacing w:after="0" w:line="240" w:lineRule="auto"/>
        <w:rPr>
          <w:sz w:val="28"/>
          <w:szCs w:val="28"/>
        </w:rPr>
      </w:pPr>
    </w:p>
    <w:p w14:paraId="5453030C" w14:textId="524CEEB6" w:rsidR="00C559F6" w:rsidRDefault="00C559F6" w:rsidP="00C559F6">
      <w:pPr>
        <w:spacing w:after="0" w:line="240" w:lineRule="auto"/>
        <w:rPr>
          <w:sz w:val="28"/>
          <w:szCs w:val="28"/>
        </w:rPr>
      </w:pPr>
      <w:r>
        <w:rPr>
          <w:sz w:val="28"/>
          <w:szCs w:val="28"/>
          <w:u w:val="single"/>
        </w:rPr>
        <w:t>_</w:t>
      </w:r>
      <w:r>
        <w:rPr>
          <w:sz w:val="28"/>
          <w:szCs w:val="28"/>
          <w:u w:val="single"/>
        </w:rPr>
        <w:tab/>
      </w:r>
      <w:r>
        <w:rPr>
          <w:sz w:val="28"/>
          <w:szCs w:val="28"/>
          <w:u w:val="single"/>
        </w:rPr>
        <w:tab/>
      </w:r>
      <w:r>
        <w:rPr>
          <w:sz w:val="28"/>
          <w:szCs w:val="28"/>
          <w:u w:val="single"/>
        </w:rPr>
        <w:tab/>
      </w:r>
      <w:r>
        <w:rPr>
          <w:sz w:val="28"/>
          <w:szCs w:val="28"/>
        </w:rPr>
        <w:tab/>
      </w:r>
      <w:r w:rsidRPr="00DA6F38">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p>
    <w:p w14:paraId="0FA8C8D1" w14:textId="682878EF" w:rsidR="00C559F6" w:rsidRDefault="00C559F6" w:rsidP="00C559F6">
      <w:pPr>
        <w:spacing w:after="0" w:line="240" w:lineRule="auto"/>
        <w:rPr>
          <w:sz w:val="28"/>
          <w:szCs w:val="28"/>
        </w:rPr>
      </w:pPr>
      <w:r>
        <w:rPr>
          <w:sz w:val="28"/>
          <w:szCs w:val="28"/>
        </w:rPr>
        <w:t>Nathan L. Abrams</w:t>
      </w:r>
      <w:r>
        <w:rPr>
          <w:sz w:val="28"/>
          <w:szCs w:val="28"/>
        </w:rPr>
        <w:tab/>
      </w:r>
      <w:r>
        <w:rPr>
          <w:sz w:val="28"/>
          <w:szCs w:val="28"/>
        </w:rPr>
        <w:tab/>
        <w:t>Edward L. Michael</w:t>
      </w:r>
      <w:r>
        <w:rPr>
          <w:sz w:val="28"/>
          <w:szCs w:val="28"/>
        </w:rPr>
        <w:tab/>
      </w:r>
      <w:r>
        <w:rPr>
          <w:sz w:val="28"/>
          <w:szCs w:val="28"/>
        </w:rPr>
        <w:tab/>
      </w:r>
      <w:r>
        <w:rPr>
          <w:sz w:val="28"/>
          <w:szCs w:val="28"/>
        </w:rPr>
        <w:tab/>
        <w:t xml:space="preserve">Rick Graves </w:t>
      </w:r>
    </w:p>
    <w:p w14:paraId="592CAB27" w14:textId="77777777" w:rsidR="00C559F6" w:rsidRDefault="00C559F6" w:rsidP="00C559F6">
      <w:pPr>
        <w:spacing w:after="0" w:line="240" w:lineRule="auto"/>
        <w:rPr>
          <w:sz w:val="28"/>
          <w:szCs w:val="28"/>
          <w:u w:val="single"/>
        </w:rPr>
      </w:pPr>
    </w:p>
    <w:p w14:paraId="21AEDDF9" w14:textId="77777777" w:rsidR="00C559F6" w:rsidRDefault="00C559F6" w:rsidP="00C559F6">
      <w:pPr>
        <w:spacing w:after="0" w:line="240" w:lineRule="auto"/>
        <w:rPr>
          <w:sz w:val="28"/>
          <w:szCs w:val="28"/>
          <w:u w:val="single"/>
        </w:rPr>
      </w:pPr>
    </w:p>
    <w:p w14:paraId="4C865506" w14:textId="77777777" w:rsidR="00C559F6" w:rsidRDefault="00C559F6" w:rsidP="00C559F6">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p>
    <w:p w14:paraId="1A226A21" w14:textId="5878B087" w:rsidR="00191357" w:rsidRDefault="00C559F6" w:rsidP="00C559F6">
      <w:r>
        <w:rPr>
          <w:sz w:val="28"/>
          <w:szCs w:val="28"/>
        </w:rPr>
        <w:t>Heather Perry, Auditor</w:t>
      </w:r>
      <w:r>
        <w:rPr>
          <w:sz w:val="28"/>
          <w:szCs w:val="28"/>
        </w:rPr>
        <w:tab/>
      </w:r>
      <w:r>
        <w:rPr>
          <w:sz w:val="28"/>
          <w:szCs w:val="28"/>
        </w:rPr>
        <w:tab/>
      </w:r>
      <w:r>
        <w:rPr>
          <w:sz w:val="28"/>
          <w:szCs w:val="28"/>
        </w:rPr>
        <w:tab/>
      </w:r>
      <w:r>
        <w:rPr>
          <w:sz w:val="28"/>
          <w:szCs w:val="28"/>
        </w:rPr>
        <w:tab/>
      </w:r>
    </w:p>
    <w:sectPr w:rsidR="001913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9F6"/>
    <w:rsid w:val="000238F0"/>
    <w:rsid w:val="00191357"/>
    <w:rsid w:val="001F0617"/>
    <w:rsid w:val="00223DC2"/>
    <w:rsid w:val="003721EA"/>
    <w:rsid w:val="003B3E39"/>
    <w:rsid w:val="00475753"/>
    <w:rsid w:val="00550BC7"/>
    <w:rsid w:val="006A11AE"/>
    <w:rsid w:val="008A005C"/>
    <w:rsid w:val="008C757F"/>
    <w:rsid w:val="00A340F5"/>
    <w:rsid w:val="00C559F6"/>
    <w:rsid w:val="00DA6F38"/>
    <w:rsid w:val="00DC6154"/>
    <w:rsid w:val="00E33325"/>
    <w:rsid w:val="00E44089"/>
    <w:rsid w:val="00EF25B9"/>
    <w:rsid w:val="00FF5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6BB25"/>
  <w15:chartTrackingRefBased/>
  <w15:docId w15:val="{8454A1D6-FDB8-4842-A83C-F34AD5081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9F6"/>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75753"/>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74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456A3DA0F2244ABF123A7B38CE5710" ma:contentTypeVersion="3" ma:contentTypeDescription="Create a new document." ma:contentTypeScope="" ma:versionID="a873a7ca6508992b8eaa69bcb756ec4a">
  <xsd:schema xmlns:xsd="http://www.w3.org/2001/XMLSchema" xmlns:xs="http://www.w3.org/2001/XMLSchema" xmlns:p="http://schemas.microsoft.com/office/2006/metadata/properties" xmlns:ns3="f059fb2b-fbb0-404a-bc68-0c2562c29777" targetNamespace="http://schemas.microsoft.com/office/2006/metadata/properties" ma:root="true" ma:fieldsID="a14e88fa9a2b82012c2a19b181d15ebd" ns3:_="">
    <xsd:import namespace="f059fb2b-fbb0-404a-bc68-0c2562c29777"/>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9fb2b-fbb0-404a-bc68-0c2562c29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3F0216-2128-466A-86C2-974DE203B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9fb2b-fbb0-404a-bc68-0c2562c29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EAEB2-6A76-4DB4-8E4B-4B97F0DEE7A0}">
  <ds:schemaRefs>
    <ds:schemaRef ds:uri="http://schemas.microsoft.com/sharepoint/v3/contenttype/forms"/>
  </ds:schemaRefs>
</ds:datastoreItem>
</file>

<file path=customXml/itemProps3.xml><?xml version="1.0" encoding="utf-8"?>
<ds:datastoreItem xmlns:ds="http://schemas.openxmlformats.org/officeDocument/2006/customXml" ds:itemID="{A698D0DB-3B78-411C-ADCE-3374A725E4D5}">
  <ds:schemaRefs>
    <ds:schemaRef ds:uri="http://schemas.microsoft.com/office/2006/documentManagement/types"/>
    <ds:schemaRef ds:uri="http://purl.org/dc/elements/1.1/"/>
    <ds:schemaRef ds:uri="http://purl.org/dc/dcmitype/"/>
    <ds:schemaRef ds:uri="http://www.w3.org/XML/1998/namespace"/>
    <ds:schemaRef ds:uri="f059fb2b-fbb0-404a-bc68-0c2562c29777"/>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 Cox</dc:creator>
  <cp:keywords/>
  <dc:description/>
  <cp:lastModifiedBy>Sharon Toon</cp:lastModifiedBy>
  <cp:revision>2</cp:revision>
  <cp:lastPrinted>2023-09-15T17:08:00Z</cp:lastPrinted>
  <dcterms:created xsi:type="dcterms:W3CDTF">2023-12-06T18:44:00Z</dcterms:created>
  <dcterms:modified xsi:type="dcterms:W3CDTF">2023-12-06T18:44:00Z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0x010100FF456A3DA0F2244ABF123A7B38CE5710</vt:lpwstr>
  </property>
</Properties>
</file>