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419E69BD"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FB4EA1">
        <w:rPr>
          <w:sz w:val="28"/>
          <w:szCs w:val="28"/>
        </w:rPr>
        <w:t>Tuesday</w:t>
      </w:r>
      <w:r w:rsidR="00F65646">
        <w:rPr>
          <w:sz w:val="28"/>
          <w:szCs w:val="28"/>
        </w:rPr>
        <w:t xml:space="preserve">, </w:t>
      </w:r>
      <w:r w:rsidR="005C2156">
        <w:rPr>
          <w:sz w:val="28"/>
          <w:szCs w:val="28"/>
        </w:rPr>
        <w:t xml:space="preserve">February </w:t>
      </w:r>
      <w:r w:rsidR="001B22A0">
        <w:rPr>
          <w:sz w:val="28"/>
          <w:szCs w:val="28"/>
        </w:rPr>
        <w:t>20</w:t>
      </w:r>
      <w:r w:rsidR="00EB2A11">
        <w:rPr>
          <w:sz w:val="28"/>
          <w:szCs w:val="28"/>
        </w:rPr>
        <w:t>,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068F7AD"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Rick Graves,</w:t>
      </w:r>
      <w:r w:rsidR="002954DC">
        <w:rPr>
          <w:sz w:val="28"/>
          <w:szCs w:val="28"/>
        </w:rPr>
        <w:t xml:space="preserve">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1CF5AFE1"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1B22A0">
        <w:rPr>
          <w:sz w:val="28"/>
          <w:szCs w:val="28"/>
        </w:rPr>
        <w:t>February 6</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2720C1F4" w14:textId="4C62D0C3" w:rsidR="002F47A7" w:rsidRDefault="002F47A7" w:rsidP="002F47A7">
      <w:pPr>
        <w:spacing w:after="0" w:line="240" w:lineRule="auto"/>
        <w:jc w:val="both"/>
        <w:rPr>
          <w:sz w:val="28"/>
          <w:szCs w:val="28"/>
        </w:rPr>
      </w:pPr>
      <w:r>
        <w:rPr>
          <w:sz w:val="28"/>
          <w:szCs w:val="28"/>
        </w:rPr>
        <w:t>Ed Michael moved, and Rick Graves seconded, to approve the minutes of the executive session held on January 31, 2024.  Motion passed 3-0.</w:t>
      </w:r>
    </w:p>
    <w:p w14:paraId="6FE161D6" w14:textId="77777777" w:rsidR="002F47A7" w:rsidRDefault="002F47A7"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3E2BB6E3"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 Tuesda</w:t>
      </w:r>
      <w:r w:rsidR="00192281">
        <w:rPr>
          <w:sz w:val="28"/>
          <w:szCs w:val="28"/>
        </w:rPr>
        <w:t xml:space="preserve">y, </w:t>
      </w:r>
      <w:r w:rsidR="005C2156">
        <w:rPr>
          <w:sz w:val="28"/>
          <w:szCs w:val="28"/>
        </w:rPr>
        <w:t xml:space="preserve">February </w:t>
      </w:r>
      <w:r w:rsidR="000734FD">
        <w:rPr>
          <w:sz w:val="28"/>
          <w:szCs w:val="28"/>
        </w:rPr>
        <w:t>20</w:t>
      </w:r>
      <w:r w:rsidR="00192281">
        <w:rPr>
          <w:sz w:val="28"/>
          <w:szCs w:val="28"/>
        </w:rPr>
        <w:t>,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54740AD7"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w:t>
      </w:r>
      <w:r w:rsidR="00B10D6C">
        <w:rPr>
          <w:sz w:val="28"/>
          <w:szCs w:val="28"/>
        </w:rPr>
        <w:t xml:space="preserve"> </w:t>
      </w:r>
      <w:r w:rsidR="00272068">
        <w:rPr>
          <w:sz w:val="28"/>
          <w:szCs w:val="28"/>
        </w:rPr>
        <w:t>t</w:t>
      </w:r>
      <w:r w:rsidR="00B10D6C">
        <w:rPr>
          <w:sz w:val="28"/>
          <w:szCs w:val="28"/>
        </w:rPr>
        <w:t>wo</w:t>
      </w:r>
      <w:r w:rsidR="00C63719">
        <w:rPr>
          <w:sz w:val="28"/>
          <w:szCs w:val="28"/>
        </w:rPr>
        <w:t xml:space="preserve"> payroll</w:t>
      </w:r>
      <w:r w:rsidR="00B10D6C">
        <w:rPr>
          <w:sz w:val="28"/>
          <w:szCs w:val="28"/>
        </w:rPr>
        <w:t xml:space="preserve"> dockets</w:t>
      </w:r>
      <w:r w:rsidR="00272068">
        <w:rPr>
          <w:sz w:val="28"/>
          <w:szCs w:val="28"/>
        </w:rPr>
        <w:t xml:space="preserve"> submitted for Friday, February 9,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69554DE5" w14:textId="30631544" w:rsidR="00FB08F1" w:rsidRDefault="00532126" w:rsidP="00FB08F1">
      <w:pPr>
        <w:spacing w:after="0" w:line="240" w:lineRule="auto"/>
        <w:rPr>
          <w:b/>
          <w:bCs/>
          <w:sz w:val="28"/>
          <w:szCs w:val="28"/>
          <w:u w:val="single"/>
        </w:rPr>
      </w:pPr>
      <w:r>
        <w:rPr>
          <w:b/>
          <w:bCs/>
          <w:sz w:val="28"/>
          <w:szCs w:val="28"/>
          <w:u w:val="single"/>
        </w:rPr>
        <w:t>Re:</w:t>
      </w:r>
      <w:r w:rsidR="00DC4333">
        <w:rPr>
          <w:b/>
          <w:bCs/>
          <w:sz w:val="28"/>
          <w:szCs w:val="28"/>
          <w:u w:val="single"/>
        </w:rPr>
        <w:t xml:space="preserve"> Community Corrections (Excess Vehicle Sale)</w:t>
      </w:r>
    </w:p>
    <w:p w14:paraId="17B99900" w14:textId="5A88432B" w:rsidR="00567AEE" w:rsidRDefault="000734FD" w:rsidP="002477C8">
      <w:pPr>
        <w:spacing w:after="0" w:line="240" w:lineRule="auto"/>
        <w:jc w:val="both"/>
        <w:rPr>
          <w:sz w:val="28"/>
          <w:szCs w:val="28"/>
        </w:rPr>
      </w:pPr>
      <w:r>
        <w:rPr>
          <w:sz w:val="28"/>
          <w:szCs w:val="28"/>
        </w:rPr>
        <w:t xml:space="preserve">At the </w:t>
      </w:r>
      <w:r w:rsidR="00272068">
        <w:rPr>
          <w:sz w:val="28"/>
          <w:szCs w:val="28"/>
        </w:rPr>
        <w:t>previous</w:t>
      </w:r>
      <w:r>
        <w:rPr>
          <w:sz w:val="28"/>
          <w:szCs w:val="28"/>
        </w:rPr>
        <w:t xml:space="preserve"> meeting, the Commissioners approved</w:t>
      </w:r>
      <w:r w:rsidR="005124B3">
        <w:rPr>
          <w:sz w:val="28"/>
          <w:szCs w:val="28"/>
        </w:rPr>
        <w:t xml:space="preserve"> </w:t>
      </w:r>
      <w:r w:rsidR="002C19DC">
        <w:rPr>
          <w:sz w:val="28"/>
          <w:szCs w:val="28"/>
        </w:rPr>
        <w:t xml:space="preserve">to </w:t>
      </w:r>
      <w:r w:rsidR="002477C8">
        <w:rPr>
          <w:sz w:val="28"/>
          <w:szCs w:val="28"/>
        </w:rPr>
        <w:t xml:space="preserve">advertise and </w:t>
      </w:r>
      <w:r w:rsidR="002C19DC">
        <w:rPr>
          <w:sz w:val="28"/>
          <w:szCs w:val="28"/>
        </w:rPr>
        <w:t xml:space="preserve">sell </w:t>
      </w:r>
      <w:r w:rsidR="002477C8">
        <w:rPr>
          <w:sz w:val="28"/>
          <w:szCs w:val="28"/>
        </w:rPr>
        <w:t xml:space="preserve">a </w:t>
      </w:r>
      <w:r w:rsidR="002C19DC">
        <w:rPr>
          <w:sz w:val="28"/>
          <w:szCs w:val="28"/>
        </w:rPr>
        <w:t>surplus vehicle</w:t>
      </w:r>
      <w:r w:rsidR="002477C8">
        <w:rPr>
          <w:sz w:val="28"/>
          <w:szCs w:val="28"/>
        </w:rPr>
        <w:t xml:space="preserve">, namely: </w:t>
      </w:r>
      <w:r w:rsidR="00567AEE">
        <w:rPr>
          <w:sz w:val="28"/>
          <w:szCs w:val="28"/>
        </w:rPr>
        <w:t>2006 Che</w:t>
      </w:r>
      <w:r w:rsidR="002477C8">
        <w:rPr>
          <w:sz w:val="28"/>
          <w:szCs w:val="28"/>
        </w:rPr>
        <w:t>v</w:t>
      </w:r>
      <w:r w:rsidR="00567AEE">
        <w:rPr>
          <w:sz w:val="28"/>
          <w:szCs w:val="28"/>
        </w:rPr>
        <w:t>y Taho</w:t>
      </w:r>
      <w:r w:rsidR="00404EFC">
        <w:rPr>
          <w:sz w:val="28"/>
          <w:szCs w:val="28"/>
        </w:rPr>
        <w:t>e</w:t>
      </w:r>
      <w:r w:rsidR="00567AEE">
        <w:rPr>
          <w:sz w:val="28"/>
          <w:szCs w:val="28"/>
        </w:rPr>
        <w:t xml:space="preserve"> </w:t>
      </w:r>
      <w:r w:rsidR="00DD0A1C">
        <w:rPr>
          <w:sz w:val="28"/>
          <w:szCs w:val="28"/>
        </w:rPr>
        <w:t>Z-</w:t>
      </w:r>
      <w:r w:rsidR="00567AEE">
        <w:rPr>
          <w:sz w:val="28"/>
          <w:szCs w:val="28"/>
        </w:rPr>
        <w:t>71</w:t>
      </w:r>
      <w:r w:rsidR="002477C8">
        <w:rPr>
          <w:sz w:val="28"/>
          <w:szCs w:val="28"/>
        </w:rPr>
        <w:t xml:space="preserve">, </w:t>
      </w:r>
      <w:r w:rsidR="00DD0A1C">
        <w:rPr>
          <w:sz w:val="28"/>
          <w:szCs w:val="28"/>
        </w:rPr>
        <w:t>1</w:t>
      </w:r>
      <w:r w:rsidR="00567AEE">
        <w:rPr>
          <w:sz w:val="28"/>
          <w:szCs w:val="28"/>
        </w:rPr>
        <w:t>26,000 miles</w:t>
      </w:r>
      <w:r w:rsidR="002477C8">
        <w:rPr>
          <w:sz w:val="28"/>
          <w:szCs w:val="28"/>
        </w:rPr>
        <w:t xml:space="preserve">, </w:t>
      </w:r>
      <w:r w:rsidR="009E2531">
        <w:rPr>
          <w:sz w:val="28"/>
          <w:szCs w:val="28"/>
        </w:rPr>
        <w:t xml:space="preserve">for </w:t>
      </w:r>
      <w:r w:rsidR="002477C8">
        <w:rPr>
          <w:sz w:val="28"/>
          <w:szCs w:val="28"/>
        </w:rPr>
        <w:t>a minimum bid of $6,500.00</w:t>
      </w:r>
      <w:r w:rsidR="00567AEE">
        <w:rPr>
          <w:sz w:val="28"/>
          <w:szCs w:val="28"/>
        </w:rPr>
        <w:t>.</w:t>
      </w:r>
      <w:r w:rsidR="002477C8">
        <w:rPr>
          <w:sz w:val="28"/>
          <w:szCs w:val="28"/>
        </w:rPr>
        <w:t xml:space="preserve"> </w:t>
      </w:r>
      <w:r w:rsidR="00C261EF">
        <w:rPr>
          <w:sz w:val="28"/>
          <w:szCs w:val="28"/>
        </w:rPr>
        <w:t xml:space="preserve">A Notice of Offering and Opening of Bids for Surplus Vehicle was </w:t>
      </w:r>
      <w:proofErr w:type="gramStart"/>
      <w:r w:rsidR="00C261EF">
        <w:rPr>
          <w:sz w:val="28"/>
          <w:szCs w:val="28"/>
        </w:rPr>
        <w:t>advertised</w:t>
      </w:r>
      <w:proofErr w:type="gramEnd"/>
      <w:r w:rsidR="00C261EF">
        <w:rPr>
          <w:sz w:val="28"/>
          <w:szCs w:val="28"/>
        </w:rPr>
        <w:t xml:space="preserve"> and </w:t>
      </w:r>
      <w:r w:rsidR="00B10D6C">
        <w:rPr>
          <w:sz w:val="28"/>
          <w:szCs w:val="28"/>
        </w:rPr>
        <w:t>one</w:t>
      </w:r>
      <w:r w:rsidR="00C261EF">
        <w:rPr>
          <w:sz w:val="28"/>
          <w:szCs w:val="28"/>
        </w:rPr>
        <w:t xml:space="preserve"> sealed bid w</w:t>
      </w:r>
      <w:r w:rsidR="00B10D6C">
        <w:rPr>
          <w:sz w:val="28"/>
          <w:szCs w:val="28"/>
        </w:rPr>
        <w:t>as</w:t>
      </w:r>
      <w:r w:rsidR="00C261EF">
        <w:rPr>
          <w:sz w:val="28"/>
          <w:szCs w:val="28"/>
        </w:rPr>
        <w:t xml:space="preserve"> received</w:t>
      </w:r>
      <w:r w:rsidR="00272068">
        <w:rPr>
          <w:sz w:val="28"/>
          <w:szCs w:val="28"/>
        </w:rPr>
        <w:t xml:space="preserve"> from Bob Walters Linton Motors Inc. in the amount of $6,751.00. Rick Graves moved, and Ed Michael seconded, to accept the bid. Motion passed 3-0.</w:t>
      </w:r>
    </w:p>
    <w:p w14:paraId="13A7CFDE" w14:textId="77777777" w:rsidR="009900E3" w:rsidRDefault="009900E3" w:rsidP="00FB08F1">
      <w:pPr>
        <w:spacing w:after="0" w:line="240" w:lineRule="auto"/>
        <w:rPr>
          <w:sz w:val="28"/>
          <w:szCs w:val="28"/>
        </w:rPr>
      </w:pPr>
    </w:p>
    <w:p w14:paraId="618D67BE" w14:textId="2D10AE9E" w:rsidR="00DC4333" w:rsidRDefault="00DC4333" w:rsidP="00FB08F1">
      <w:pPr>
        <w:spacing w:after="0" w:line="240" w:lineRule="auto"/>
        <w:rPr>
          <w:sz w:val="28"/>
          <w:szCs w:val="28"/>
        </w:rPr>
      </w:pPr>
      <w:r>
        <w:rPr>
          <w:b/>
          <w:bCs/>
          <w:sz w:val="28"/>
          <w:szCs w:val="28"/>
          <w:u w:val="single"/>
        </w:rPr>
        <w:t xml:space="preserve">Re: </w:t>
      </w:r>
      <w:r w:rsidR="00A36AB6">
        <w:rPr>
          <w:b/>
          <w:bCs/>
          <w:sz w:val="28"/>
          <w:szCs w:val="28"/>
          <w:u w:val="single"/>
        </w:rPr>
        <w:t>Highway Department (</w:t>
      </w:r>
      <w:r w:rsidR="008217F0">
        <w:rPr>
          <w:b/>
          <w:bCs/>
          <w:sz w:val="28"/>
          <w:szCs w:val="28"/>
          <w:u w:val="single"/>
        </w:rPr>
        <w:t xml:space="preserve">2024 </w:t>
      </w:r>
      <w:r w:rsidR="00A36AB6">
        <w:rPr>
          <w:b/>
          <w:bCs/>
          <w:sz w:val="28"/>
          <w:szCs w:val="28"/>
          <w:u w:val="single"/>
        </w:rPr>
        <w:t>Paving Bids Opening)</w:t>
      </w:r>
    </w:p>
    <w:p w14:paraId="59044303" w14:textId="273BBAD3" w:rsidR="00466B8C" w:rsidRDefault="00466B8C" w:rsidP="00466B8C">
      <w:pPr>
        <w:spacing w:after="0" w:line="240" w:lineRule="auto"/>
        <w:jc w:val="both"/>
        <w:rPr>
          <w:sz w:val="28"/>
          <w:szCs w:val="28"/>
        </w:rPr>
      </w:pPr>
      <w:r>
        <w:rPr>
          <w:sz w:val="28"/>
          <w:szCs w:val="28"/>
        </w:rPr>
        <w:t>Commissioner Nathan Abrams opened and presented the following bids for</w:t>
      </w:r>
      <w:r w:rsidR="00946582">
        <w:rPr>
          <w:sz w:val="28"/>
          <w:szCs w:val="28"/>
        </w:rPr>
        <w:t xml:space="preserve"> 2024</w:t>
      </w:r>
      <w:r>
        <w:rPr>
          <w:sz w:val="28"/>
          <w:szCs w:val="28"/>
        </w:rPr>
        <w:t xml:space="preserve"> Community Crossing</w:t>
      </w:r>
      <w:r w:rsidR="00946582">
        <w:rPr>
          <w:sz w:val="28"/>
          <w:szCs w:val="28"/>
        </w:rPr>
        <w:t xml:space="preserve"> Matching Grant projects</w:t>
      </w:r>
      <w:r>
        <w:rPr>
          <w:sz w:val="28"/>
          <w:szCs w:val="28"/>
        </w:rPr>
        <w:t xml:space="preserve"> and</w:t>
      </w:r>
      <w:r w:rsidR="00946582">
        <w:rPr>
          <w:sz w:val="28"/>
          <w:szCs w:val="28"/>
        </w:rPr>
        <w:t xml:space="preserve"> 2024</w:t>
      </w:r>
      <w:r>
        <w:rPr>
          <w:sz w:val="28"/>
          <w:szCs w:val="28"/>
        </w:rPr>
        <w:t xml:space="preserve"> Wheel Tax</w:t>
      </w:r>
      <w:r w:rsidR="00946582">
        <w:rPr>
          <w:sz w:val="28"/>
          <w:szCs w:val="28"/>
        </w:rPr>
        <w:t xml:space="preserve"> projects</w:t>
      </w:r>
      <w:r>
        <w:rPr>
          <w:sz w:val="28"/>
          <w:szCs w:val="28"/>
        </w:rPr>
        <w:t xml:space="preserve">: </w:t>
      </w:r>
    </w:p>
    <w:p w14:paraId="0FA12A60" w14:textId="77777777" w:rsidR="00466B8C" w:rsidRDefault="00466B8C" w:rsidP="00466B8C">
      <w:pPr>
        <w:spacing w:after="0" w:line="240" w:lineRule="auto"/>
        <w:jc w:val="both"/>
        <w:rPr>
          <w:sz w:val="28"/>
          <w:szCs w:val="28"/>
        </w:rPr>
      </w:pPr>
    </w:p>
    <w:p w14:paraId="7C375DB2" w14:textId="1EF63F55" w:rsidR="00272068" w:rsidRPr="00232EB3" w:rsidRDefault="00232EB3" w:rsidP="00466B8C">
      <w:pPr>
        <w:spacing w:after="0" w:line="240" w:lineRule="auto"/>
        <w:jc w:val="both"/>
        <w:rPr>
          <w:b/>
          <w:bCs/>
          <w:sz w:val="28"/>
          <w:szCs w:val="28"/>
        </w:rPr>
      </w:pPr>
      <w:r w:rsidRPr="00232EB3">
        <w:rPr>
          <w:b/>
          <w:bCs/>
          <w:sz w:val="28"/>
          <w:szCs w:val="28"/>
        </w:rPr>
        <w:t>Community Crossing Bids:</w:t>
      </w:r>
    </w:p>
    <w:p w14:paraId="1253B444" w14:textId="1BEFA3FE" w:rsidR="00466B8C" w:rsidRDefault="00466B8C" w:rsidP="00466B8C">
      <w:pPr>
        <w:spacing w:after="0" w:line="240" w:lineRule="auto"/>
        <w:jc w:val="both"/>
        <w:rPr>
          <w:sz w:val="28"/>
          <w:szCs w:val="28"/>
        </w:rPr>
      </w:pPr>
      <w:r w:rsidRPr="00232EB3">
        <w:rPr>
          <w:sz w:val="28"/>
          <w:szCs w:val="28"/>
        </w:rPr>
        <w:t>E &amp; B Paving:</w:t>
      </w:r>
      <w:r w:rsidR="00232EB3">
        <w:rPr>
          <w:sz w:val="28"/>
          <w:szCs w:val="28"/>
        </w:rPr>
        <w:t xml:space="preserve">   </w:t>
      </w:r>
      <w:r>
        <w:rPr>
          <w:sz w:val="28"/>
          <w:szCs w:val="28"/>
        </w:rPr>
        <w:t>$</w:t>
      </w:r>
      <w:r w:rsidR="00B10D6C">
        <w:rPr>
          <w:sz w:val="28"/>
          <w:szCs w:val="28"/>
        </w:rPr>
        <w:t>1,497,453.25</w:t>
      </w:r>
      <w:r>
        <w:rPr>
          <w:sz w:val="28"/>
          <w:szCs w:val="28"/>
        </w:rPr>
        <w:t xml:space="preserve"> for the total amount.</w:t>
      </w:r>
    </w:p>
    <w:p w14:paraId="47CF6F3A" w14:textId="17798DB3" w:rsidR="00466B8C" w:rsidRDefault="00466B8C" w:rsidP="00466B8C">
      <w:pPr>
        <w:spacing w:after="0" w:line="240" w:lineRule="auto"/>
        <w:jc w:val="both"/>
        <w:rPr>
          <w:sz w:val="28"/>
          <w:szCs w:val="28"/>
        </w:rPr>
      </w:pPr>
      <w:r w:rsidRPr="00232EB3">
        <w:rPr>
          <w:sz w:val="28"/>
          <w:szCs w:val="28"/>
        </w:rPr>
        <w:t>Milestone:</w:t>
      </w:r>
      <w:r>
        <w:rPr>
          <w:sz w:val="28"/>
          <w:szCs w:val="28"/>
        </w:rPr>
        <w:t xml:space="preserve"> </w:t>
      </w:r>
      <w:r w:rsidR="00232EB3">
        <w:rPr>
          <w:sz w:val="28"/>
          <w:szCs w:val="28"/>
        </w:rPr>
        <w:tab/>
      </w:r>
      <w:r>
        <w:rPr>
          <w:sz w:val="28"/>
          <w:szCs w:val="28"/>
        </w:rPr>
        <w:t xml:space="preserve"> </w:t>
      </w:r>
      <w:r w:rsidR="00232EB3">
        <w:rPr>
          <w:sz w:val="28"/>
          <w:szCs w:val="28"/>
        </w:rPr>
        <w:t xml:space="preserve">   $</w:t>
      </w:r>
      <w:r w:rsidR="00613BE9">
        <w:rPr>
          <w:sz w:val="28"/>
          <w:szCs w:val="28"/>
        </w:rPr>
        <w:t>1,348,712.50</w:t>
      </w:r>
      <w:r>
        <w:rPr>
          <w:sz w:val="28"/>
          <w:szCs w:val="28"/>
        </w:rPr>
        <w:t xml:space="preserve"> for the total amount.</w:t>
      </w:r>
    </w:p>
    <w:p w14:paraId="6DB21417" w14:textId="77777777" w:rsidR="00232EB3" w:rsidRDefault="00232EB3" w:rsidP="00466B8C">
      <w:pPr>
        <w:spacing w:after="0" w:line="240" w:lineRule="auto"/>
        <w:jc w:val="both"/>
        <w:rPr>
          <w:sz w:val="28"/>
          <w:szCs w:val="28"/>
        </w:rPr>
      </w:pPr>
    </w:p>
    <w:p w14:paraId="05F7F212" w14:textId="3593383A" w:rsidR="00232EB3" w:rsidRDefault="00232EB3" w:rsidP="00232EB3">
      <w:pPr>
        <w:spacing w:after="0" w:line="240" w:lineRule="auto"/>
        <w:jc w:val="both"/>
        <w:rPr>
          <w:sz w:val="28"/>
          <w:szCs w:val="28"/>
        </w:rPr>
      </w:pPr>
      <w:r>
        <w:rPr>
          <w:sz w:val="28"/>
          <w:szCs w:val="28"/>
        </w:rPr>
        <w:t xml:space="preserve">Rick Graves moved, and Ed Michael seconded, to take the Community </w:t>
      </w:r>
      <w:proofErr w:type="gramStart"/>
      <w:r>
        <w:rPr>
          <w:sz w:val="28"/>
          <w:szCs w:val="28"/>
        </w:rPr>
        <w:t>Crossing  bids</w:t>
      </w:r>
      <w:proofErr w:type="gramEnd"/>
      <w:r>
        <w:rPr>
          <w:sz w:val="28"/>
          <w:szCs w:val="28"/>
        </w:rPr>
        <w:t xml:space="preserve"> under advisement pending review and recommendation of the county attorney and highway superintendent, to authorize the</w:t>
      </w:r>
      <w:r w:rsidR="003E69A6">
        <w:rPr>
          <w:sz w:val="28"/>
          <w:szCs w:val="28"/>
        </w:rPr>
        <w:t xml:space="preserve"> highway superintendent</w:t>
      </w:r>
      <w:r>
        <w:rPr>
          <w:sz w:val="28"/>
          <w:szCs w:val="28"/>
        </w:rPr>
        <w:t xml:space="preserve"> to make awards to the lowest responsible and responsive bidder, and to award the bids as money becomes available. Motion passed 3-0.</w:t>
      </w:r>
    </w:p>
    <w:p w14:paraId="6C6229B3" w14:textId="77777777" w:rsidR="00232EB3" w:rsidRDefault="00232EB3" w:rsidP="00466B8C">
      <w:pPr>
        <w:spacing w:after="0" w:line="240" w:lineRule="auto"/>
        <w:jc w:val="both"/>
        <w:rPr>
          <w:sz w:val="28"/>
          <w:szCs w:val="28"/>
        </w:rPr>
      </w:pPr>
    </w:p>
    <w:p w14:paraId="7BEADEA8" w14:textId="3FFB4271" w:rsidR="00466B8C" w:rsidRDefault="00466B8C" w:rsidP="00466B8C">
      <w:pPr>
        <w:spacing w:after="0" w:line="240" w:lineRule="auto"/>
        <w:jc w:val="both"/>
        <w:rPr>
          <w:sz w:val="28"/>
          <w:szCs w:val="28"/>
        </w:rPr>
      </w:pPr>
      <w:r w:rsidRPr="00232EB3">
        <w:rPr>
          <w:b/>
          <w:bCs/>
          <w:sz w:val="28"/>
          <w:szCs w:val="28"/>
        </w:rPr>
        <w:t>Wheel Tax Bids</w:t>
      </w:r>
      <w:r w:rsidR="00232EB3">
        <w:rPr>
          <w:b/>
          <w:bCs/>
          <w:sz w:val="28"/>
          <w:szCs w:val="28"/>
        </w:rPr>
        <w:t>:</w:t>
      </w:r>
    </w:p>
    <w:p w14:paraId="410746FA" w14:textId="1671805F" w:rsidR="00D54401" w:rsidRDefault="00CA4ABF" w:rsidP="00466B8C">
      <w:pPr>
        <w:spacing w:after="0" w:line="240" w:lineRule="auto"/>
        <w:jc w:val="both"/>
        <w:rPr>
          <w:sz w:val="28"/>
          <w:szCs w:val="28"/>
        </w:rPr>
      </w:pPr>
      <w:r>
        <w:rPr>
          <w:sz w:val="28"/>
          <w:szCs w:val="28"/>
        </w:rPr>
        <w:t>E&amp;B Paving:</w:t>
      </w:r>
      <w:r>
        <w:rPr>
          <w:sz w:val="28"/>
          <w:szCs w:val="28"/>
        </w:rPr>
        <w:tab/>
      </w:r>
      <w:r>
        <w:rPr>
          <w:sz w:val="28"/>
          <w:szCs w:val="28"/>
        </w:rPr>
        <w:tab/>
        <w:t>Project #1</w:t>
      </w:r>
      <w:r>
        <w:rPr>
          <w:sz w:val="28"/>
          <w:szCs w:val="28"/>
        </w:rPr>
        <w:tab/>
        <w:t xml:space="preserve">$ </w:t>
      </w:r>
      <w:r w:rsidR="00A926FD">
        <w:rPr>
          <w:sz w:val="28"/>
          <w:szCs w:val="28"/>
        </w:rPr>
        <w:t xml:space="preserve">  </w:t>
      </w:r>
      <w:r>
        <w:rPr>
          <w:sz w:val="28"/>
          <w:szCs w:val="28"/>
        </w:rPr>
        <w:t>121,840.00</w:t>
      </w:r>
      <w:r w:rsidR="00A926FD">
        <w:rPr>
          <w:sz w:val="28"/>
          <w:szCs w:val="28"/>
        </w:rPr>
        <w:tab/>
      </w:r>
    </w:p>
    <w:p w14:paraId="1F44028E" w14:textId="4E946D8C" w:rsidR="00CA4ABF" w:rsidRDefault="00CA4ABF" w:rsidP="00466B8C">
      <w:pPr>
        <w:spacing w:after="0" w:line="240" w:lineRule="auto"/>
        <w:jc w:val="both"/>
        <w:rPr>
          <w:sz w:val="28"/>
          <w:szCs w:val="28"/>
        </w:rPr>
      </w:pPr>
      <w:r>
        <w:rPr>
          <w:sz w:val="28"/>
          <w:szCs w:val="28"/>
        </w:rPr>
        <w:tab/>
      </w:r>
      <w:r>
        <w:rPr>
          <w:sz w:val="28"/>
          <w:szCs w:val="28"/>
        </w:rPr>
        <w:tab/>
      </w:r>
      <w:r>
        <w:rPr>
          <w:sz w:val="28"/>
          <w:szCs w:val="28"/>
        </w:rPr>
        <w:tab/>
        <w:t>Project #2</w:t>
      </w:r>
      <w:r>
        <w:rPr>
          <w:sz w:val="28"/>
          <w:szCs w:val="28"/>
        </w:rPr>
        <w:tab/>
        <w:t xml:space="preserve">$   </w:t>
      </w:r>
      <w:r w:rsidR="00A926FD">
        <w:rPr>
          <w:sz w:val="28"/>
          <w:szCs w:val="28"/>
        </w:rPr>
        <w:t xml:space="preserve">  </w:t>
      </w:r>
      <w:r>
        <w:rPr>
          <w:sz w:val="28"/>
          <w:szCs w:val="28"/>
        </w:rPr>
        <w:t>70,938.00</w:t>
      </w:r>
    </w:p>
    <w:p w14:paraId="730A7A43" w14:textId="178D0AF3" w:rsidR="00CA4ABF" w:rsidRDefault="00CA4ABF" w:rsidP="00466B8C">
      <w:pPr>
        <w:spacing w:after="0" w:line="240" w:lineRule="auto"/>
        <w:jc w:val="both"/>
        <w:rPr>
          <w:sz w:val="28"/>
          <w:szCs w:val="28"/>
        </w:rPr>
      </w:pPr>
      <w:r>
        <w:rPr>
          <w:sz w:val="28"/>
          <w:szCs w:val="28"/>
        </w:rPr>
        <w:tab/>
      </w:r>
      <w:r>
        <w:rPr>
          <w:sz w:val="28"/>
          <w:szCs w:val="28"/>
        </w:rPr>
        <w:tab/>
      </w:r>
      <w:r>
        <w:rPr>
          <w:sz w:val="28"/>
          <w:szCs w:val="28"/>
        </w:rPr>
        <w:tab/>
        <w:t>Project #3</w:t>
      </w:r>
      <w:r>
        <w:rPr>
          <w:sz w:val="28"/>
          <w:szCs w:val="28"/>
        </w:rPr>
        <w:tab/>
        <w:t xml:space="preserve">$   </w:t>
      </w:r>
      <w:r w:rsidR="00A926FD">
        <w:rPr>
          <w:sz w:val="28"/>
          <w:szCs w:val="28"/>
        </w:rPr>
        <w:t xml:space="preserve">  </w:t>
      </w:r>
      <w:r>
        <w:rPr>
          <w:sz w:val="28"/>
          <w:szCs w:val="28"/>
        </w:rPr>
        <w:t>54,548.00</w:t>
      </w:r>
    </w:p>
    <w:p w14:paraId="3194CEEA" w14:textId="5CCCA57F" w:rsidR="00CA4ABF" w:rsidRDefault="00CA4ABF" w:rsidP="00466B8C">
      <w:pPr>
        <w:spacing w:after="0" w:line="240" w:lineRule="auto"/>
        <w:jc w:val="both"/>
        <w:rPr>
          <w:sz w:val="28"/>
          <w:szCs w:val="28"/>
        </w:rPr>
      </w:pPr>
      <w:r>
        <w:rPr>
          <w:sz w:val="28"/>
          <w:szCs w:val="28"/>
        </w:rPr>
        <w:tab/>
      </w:r>
      <w:r>
        <w:rPr>
          <w:sz w:val="28"/>
          <w:szCs w:val="28"/>
        </w:rPr>
        <w:tab/>
      </w:r>
      <w:r>
        <w:rPr>
          <w:sz w:val="28"/>
          <w:szCs w:val="28"/>
        </w:rPr>
        <w:tab/>
        <w:t>Project #4</w:t>
      </w:r>
      <w:r>
        <w:rPr>
          <w:sz w:val="28"/>
          <w:szCs w:val="28"/>
        </w:rPr>
        <w:tab/>
        <w:t xml:space="preserve">$ </w:t>
      </w:r>
      <w:r w:rsidR="00A926FD">
        <w:rPr>
          <w:sz w:val="28"/>
          <w:szCs w:val="28"/>
        </w:rPr>
        <w:t xml:space="preserve">  </w:t>
      </w:r>
      <w:r>
        <w:rPr>
          <w:sz w:val="28"/>
          <w:szCs w:val="28"/>
        </w:rPr>
        <w:t>141,318.00</w:t>
      </w:r>
    </w:p>
    <w:p w14:paraId="7A92A568" w14:textId="4085DD27" w:rsidR="00CA4ABF" w:rsidRDefault="00CA4ABF" w:rsidP="00466B8C">
      <w:pPr>
        <w:spacing w:after="0" w:line="240" w:lineRule="auto"/>
        <w:jc w:val="both"/>
        <w:rPr>
          <w:sz w:val="28"/>
          <w:szCs w:val="28"/>
        </w:rPr>
      </w:pPr>
      <w:r>
        <w:rPr>
          <w:sz w:val="28"/>
          <w:szCs w:val="28"/>
        </w:rPr>
        <w:tab/>
      </w:r>
      <w:r>
        <w:rPr>
          <w:sz w:val="28"/>
          <w:szCs w:val="28"/>
        </w:rPr>
        <w:tab/>
      </w:r>
      <w:r>
        <w:rPr>
          <w:sz w:val="28"/>
          <w:szCs w:val="28"/>
        </w:rPr>
        <w:tab/>
        <w:t>Project #5</w:t>
      </w:r>
      <w:r>
        <w:rPr>
          <w:sz w:val="28"/>
          <w:szCs w:val="28"/>
        </w:rPr>
        <w:tab/>
        <w:t xml:space="preserve">$ </w:t>
      </w:r>
      <w:r w:rsidR="00A926FD">
        <w:rPr>
          <w:sz w:val="28"/>
          <w:szCs w:val="28"/>
        </w:rPr>
        <w:t xml:space="preserve">  </w:t>
      </w:r>
      <w:r>
        <w:rPr>
          <w:sz w:val="28"/>
          <w:szCs w:val="28"/>
        </w:rPr>
        <w:t>340,718.35</w:t>
      </w:r>
    </w:p>
    <w:p w14:paraId="5EFE0FD8" w14:textId="190B5BF1" w:rsidR="00CA4ABF" w:rsidRDefault="00CA4ABF" w:rsidP="00466B8C">
      <w:pPr>
        <w:spacing w:after="0" w:line="240" w:lineRule="auto"/>
        <w:jc w:val="both"/>
        <w:rPr>
          <w:sz w:val="28"/>
          <w:szCs w:val="28"/>
        </w:rPr>
      </w:pPr>
      <w:r>
        <w:rPr>
          <w:sz w:val="28"/>
          <w:szCs w:val="28"/>
        </w:rPr>
        <w:tab/>
      </w:r>
      <w:r>
        <w:rPr>
          <w:sz w:val="28"/>
          <w:szCs w:val="28"/>
        </w:rPr>
        <w:tab/>
      </w:r>
      <w:r>
        <w:rPr>
          <w:sz w:val="28"/>
          <w:szCs w:val="28"/>
        </w:rPr>
        <w:tab/>
        <w:t>Project #6</w:t>
      </w:r>
      <w:r>
        <w:rPr>
          <w:sz w:val="28"/>
          <w:szCs w:val="28"/>
        </w:rPr>
        <w:tab/>
        <w:t xml:space="preserve">$ </w:t>
      </w:r>
      <w:r w:rsidR="00A926FD">
        <w:rPr>
          <w:sz w:val="28"/>
          <w:szCs w:val="28"/>
        </w:rPr>
        <w:t xml:space="preserve">  </w:t>
      </w:r>
      <w:r>
        <w:rPr>
          <w:sz w:val="28"/>
          <w:szCs w:val="28"/>
        </w:rPr>
        <w:t>114,979.00</w:t>
      </w:r>
    </w:p>
    <w:p w14:paraId="44BA1FA5" w14:textId="2EB4FE04" w:rsidR="00CA4ABF" w:rsidRDefault="00CA4ABF" w:rsidP="00466B8C">
      <w:pPr>
        <w:spacing w:after="0" w:line="240" w:lineRule="auto"/>
        <w:jc w:val="both"/>
        <w:rPr>
          <w:sz w:val="28"/>
          <w:szCs w:val="28"/>
        </w:rPr>
      </w:pPr>
      <w:r>
        <w:rPr>
          <w:sz w:val="28"/>
          <w:szCs w:val="28"/>
        </w:rPr>
        <w:tab/>
      </w:r>
      <w:r>
        <w:rPr>
          <w:sz w:val="28"/>
          <w:szCs w:val="28"/>
        </w:rPr>
        <w:tab/>
      </w:r>
      <w:r>
        <w:rPr>
          <w:sz w:val="28"/>
          <w:szCs w:val="28"/>
        </w:rPr>
        <w:tab/>
        <w:t>Project #7</w:t>
      </w:r>
      <w:r>
        <w:rPr>
          <w:sz w:val="28"/>
          <w:szCs w:val="28"/>
        </w:rPr>
        <w:tab/>
        <w:t xml:space="preserve">$ </w:t>
      </w:r>
      <w:r w:rsidR="00A926FD">
        <w:rPr>
          <w:sz w:val="28"/>
          <w:szCs w:val="28"/>
        </w:rPr>
        <w:t xml:space="preserve">  </w:t>
      </w:r>
      <w:r>
        <w:rPr>
          <w:sz w:val="28"/>
          <w:szCs w:val="28"/>
        </w:rPr>
        <w:t>247,482.70</w:t>
      </w:r>
    </w:p>
    <w:p w14:paraId="22D00BF4" w14:textId="3750163A" w:rsidR="00CA4ABF" w:rsidRPr="00A926FD" w:rsidRDefault="00CA4ABF" w:rsidP="00466B8C">
      <w:pPr>
        <w:spacing w:after="0" w:line="240" w:lineRule="auto"/>
        <w:jc w:val="both"/>
        <w:rPr>
          <w:sz w:val="28"/>
          <w:szCs w:val="28"/>
          <w:u w:val="single"/>
        </w:rPr>
      </w:pPr>
      <w:r>
        <w:rPr>
          <w:sz w:val="28"/>
          <w:szCs w:val="28"/>
        </w:rPr>
        <w:tab/>
      </w:r>
      <w:r>
        <w:rPr>
          <w:sz w:val="28"/>
          <w:szCs w:val="28"/>
        </w:rPr>
        <w:tab/>
      </w:r>
      <w:r>
        <w:rPr>
          <w:sz w:val="28"/>
          <w:szCs w:val="28"/>
        </w:rPr>
        <w:tab/>
      </w:r>
      <w:r w:rsidRPr="00A926FD">
        <w:rPr>
          <w:sz w:val="28"/>
          <w:szCs w:val="28"/>
          <w:u w:val="single"/>
        </w:rPr>
        <w:t>Project #8</w:t>
      </w:r>
      <w:r w:rsidRPr="00A926FD">
        <w:rPr>
          <w:sz w:val="28"/>
          <w:szCs w:val="28"/>
          <w:u w:val="single"/>
        </w:rPr>
        <w:tab/>
        <w:t xml:space="preserve">$ </w:t>
      </w:r>
      <w:r w:rsidR="00A926FD">
        <w:rPr>
          <w:sz w:val="28"/>
          <w:szCs w:val="28"/>
          <w:u w:val="single"/>
        </w:rPr>
        <w:t xml:space="preserve">  </w:t>
      </w:r>
      <w:r w:rsidRPr="00A926FD">
        <w:rPr>
          <w:sz w:val="28"/>
          <w:szCs w:val="28"/>
          <w:u w:val="single"/>
        </w:rPr>
        <w:t>174,156.00</w:t>
      </w:r>
    </w:p>
    <w:p w14:paraId="5D42CC3A" w14:textId="373AB3DE" w:rsidR="00CA4ABF" w:rsidRDefault="00A926FD" w:rsidP="00466B8C">
      <w:pPr>
        <w:spacing w:after="0" w:line="240" w:lineRule="auto"/>
        <w:jc w:val="both"/>
        <w:rPr>
          <w:sz w:val="28"/>
          <w:szCs w:val="28"/>
        </w:rPr>
      </w:pPr>
      <w:r>
        <w:rPr>
          <w:sz w:val="28"/>
          <w:szCs w:val="28"/>
        </w:rPr>
        <w:tab/>
      </w:r>
      <w:r>
        <w:rPr>
          <w:sz w:val="28"/>
          <w:szCs w:val="28"/>
        </w:rPr>
        <w:tab/>
      </w:r>
      <w:r>
        <w:rPr>
          <w:sz w:val="28"/>
          <w:szCs w:val="28"/>
        </w:rPr>
        <w:tab/>
        <w:t>Total</w:t>
      </w:r>
      <w:r>
        <w:rPr>
          <w:sz w:val="28"/>
          <w:szCs w:val="28"/>
        </w:rPr>
        <w:tab/>
      </w:r>
      <w:r>
        <w:rPr>
          <w:sz w:val="28"/>
          <w:szCs w:val="28"/>
        </w:rPr>
        <w:tab/>
        <w:t>$1,293,180.05</w:t>
      </w:r>
    </w:p>
    <w:p w14:paraId="1C1AEC1F" w14:textId="77777777" w:rsidR="00D64713" w:rsidRDefault="00D64713" w:rsidP="00466B8C">
      <w:pPr>
        <w:spacing w:after="0" w:line="240" w:lineRule="auto"/>
        <w:jc w:val="both"/>
        <w:rPr>
          <w:sz w:val="28"/>
          <w:szCs w:val="28"/>
        </w:rPr>
      </w:pPr>
    </w:p>
    <w:p w14:paraId="0AAB93E7" w14:textId="77777777" w:rsidR="00D64713" w:rsidRDefault="00D64713" w:rsidP="00466B8C">
      <w:pPr>
        <w:spacing w:after="0" w:line="240" w:lineRule="auto"/>
        <w:jc w:val="both"/>
        <w:rPr>
          <w:sz w:val="28"/>
          <w:szCs w:val="28"/>
        </w:rPr>
      </w:pPr>
    </w:p>
    <w:p w14:paraId="3AA6CB54" w14:textId="77777777" w:rsidR="00D64713" w:rsidRDefault="00D64713" w:rsidP="00466B8C">
      <w:pPr>
        <w:spacing w:after="0" w:line="240" w:lineRule="auto"/>
        <w:jc w:val="both"/>
        <w:rPr>
          <w:sz w:val="28"/>
          <w:szCs w:val="28"/>
        </w:rPr>
      </w:pPr>
    </w:p>
    <w:p w14:paraId="608FFEEF" w14:textId="77777777" w:rsidR="00D64713" w:rsidRDefault="00D64713" w:rsidP="00466B8C">
      <w:pPr>
        <w:spacing w:after="0" w:line="240" w:lineRule="auto"/>
        <w:jc w:val="both"/>
        <w:rPr>
          <w:sz w:val="28"/>
          <w:szCs w:val="28"/>
        </w:rPr>
      </w:pPr>
    </w:p>
    <w:p w14:paraId="5A928E2A" w14:textId="77777777" w:rsidR="00D64713" w:rsidRDefault="00D64713" w:rsidP="00466B8C">
      <w:pPr>
        <w:spacing w:after="0" w:line="240" w:lineRule="auto"/>
        <w:jc w:val="both"/>
        <w:rPr>
          <w:sz w:val="28"/>
          <w:szCs w:val="28"/>
        </w:rPr>
      </w:pPr>
    </w:p>
    <w:p w14:paraId="66869C88" w14:textId="77777777" w:rsidR="00CA4ABF" w:rsidRDefault="00CA4ABF" w:rsidP="00466B8C">
      <w:pPr>
        <w:spacing w:after="0" w:line="240" w:lineRule="auto"/>
        <w:jc w:val="both"/>
        <w:rPr>
          <w:sz w:val="28"/>
          <w:szCs w:val="28"/>
        </w:rPr>
      </w:pPr>
    </w:p>
    <w:p w14:paraId="2F4D6DEE" w14:textId="6E31FB0E" w:rsidR="00CA4ABF" w:rsidRDefault="00CA4ABF" w:rsidP="00466B8C">
      <w:pPr>
        <w:spacing w:after="0" w:line="240" w:lineRule="auto"/>
        <w:jc w:val="both"/>
        <w:rPr>
          <w:sz w:val="28"/>
          <w:szCs w:val="28"/>
        </w:rPr>
      </w:pPr>
      <w:r>
        <w:rPr>
          <w:sz w:val="28"/>
          <w:szCs w:val="28"/>
        </w:rPr>
        <w:lastRenderedPageBreak/>
        <w:t>Milestone:</w:t>
      </w:r>
      <w:r>
        <w:rPr>
          <w:sz w:val="28"/>
          <w:szCs w:val="28"/>
        </w:rPr>
        <w:tab/>
      </w:r>
      <w:r>
        <w:rPr>
          <w:sz w:val="28"/>
          <w:szCs w:val="28"/>
        </w:rPr>
        <w:tab/>
        <w:t>Project #1</w:t>
      </w:r>
      <w:r w:rsidR="00A926FD">
        <w:rPr>
          <w:sz w:val="28"/>
          <w:szCs w:val="28"/>
        </w:rPr>
        <w:tab/>
        <w:t>$   110,320.00</w:t>
      </w:r>
    </w:p>
    <w:p w14:paraId="3501EE8A" w14:textId="35F9DF3F" w:rsidR="00CA4ABF" w:rsidRDefault="00CA4ABF" w:rsidP="00466B8C">
      <w:pPr>
        <w:spacing w:after="0" w:line="240" w:lineRule="auto"/>
        <w:jc w:val="both"/>
        <w:rPr>
          <w:sz w:val="28"/>
          <w:szCs w:val="28"/>
        </w:rPr>
      </w:pPr>
      <w:r>
        <w:rPr>
          <w:sz w:val="28"/>
          <w:szCs w:val="28"/>
        </w:rPr>
        <w:tab/>
      </w:r>
      <w:r>
        <w:rPr>
          <w:sz w:val="28"/>
          <w:szCs w:val="28"/>
        </w:rPr>
        <w:tab/>
      </w:r>
      <w:r>
        <w:rPr>
          <w:sz w:val="28"/>
          <w:szCs w:val="28"/>
        </w:rPr>
        <w:tab/>
        <w:t>Project #2</w:t>
      </w:r>
      <w:r w:rsidR="00A926FD">
        <w:rPr>
          <w:sz w:val="28"/>
          <w:szCs w:val="28"/>
        </w:rPr>
        <w:tab/>
        <w:t>$     65,025.00</w:t>
      </w:r>
    </w:p>
    <w:p w14:paraId="6FB30916" w14:textId="777FDB03" w:rsidR="00904A4F" w:rsidRDefault="00A926FD" w:rsidP="00466B8C">
      <w:pPr>
        <w:spacing w:after="0" w:line="240" w:lineRule="auto"/>
        <w:jc w:val="both"/>
        <w:rPr>
          <w:sz w:val="28"/>
          <w:szCs w:val="28"/>
        </w:rPr>
      </w:pPr>
      <w:r>
        <w:rPr>
          <w:sz w:val="28"/>
          <w:szCs w:val="28"/>
        </w:rPr>
        <w:tab/>
      </w:r>
      <w:r>
        <w:rPr>
          <w:sz w:val="28"/>
          <w:szCs w:val="28"/>
        </w:rPr>
        <w:tab/>
      </w:r>
      <w:r>
        <w:rPr>
          <w:sz w:val="28"/>
          <w:szCs w:val="28"/>
        </w:rPr>
        <w:tab/>
        <w:t>Project #3</w:t>
      </w:r>
      <w:r>
        <w:rPr>
          <w:sz w:val="28"/>
          <w:szCs w:val="28"/>
        </w:rPr>
        <w:tab/>
        <w:t>$     47,612.50</w:t>
      </w:r>
    </w:p>
    <w:p w14:paraId="3A6D8B30" w14:textId="59B05E9A" w:rsidR="00A926FD" w:rsidRDefault="00A926FD" w:rsidP="00A926FD">
      <w:pPr>
        <w:spacing w:after="0" w:line="240" w:lineRule="auto"/>
        <w:jc w:val="both"/>
        <w:rPr>
          <w:sz w:val="28"/>
          <w:szCs w:val="28"/>
        </w:rPr>
      </w:pPr>
      <w:r>
        <w:rPr>
          <w:sz w:val="28"/>
          <w:szCs w:val="28"/>
        </w:rPr>
        <w:tab/>
      </w:r>
      <w:r>
        <w:rPr>
          <w:sz w:val="28"/>
          <w:szCs w:val="28"/>
        </w:rPr>
        <w:tab/>
      </w:r>
      <w:r>
        <w:rPr>
          <w:sz w:val="28"/>
          <w:szCs w:val="28"/>
        </w:rPr>
        <w:tab/>
        <w:t>Project #4</w:t>
      </w:r>
      <w:r>
        <w:rPr>
          <w:sz w:val="28"/>
          <w:szCs w:val="28"/>
        </w:rPr>
        <w:tab/>
        <w:t>$   123,300.00</w:t>
      </w:r>
    </w:p>
    <w:p w14:paraId="17817DB1" w14:textId="59819BDD" w:rsidR="00A926FD" w:rsidRDefault="00A926FD" w:rsidP="00A926FD">
      <w:pPr>
        <w:spacing w:after="0" w:line="240" w:lineRule="auto"/>
        <w:jc w:val="both"/>
        <w:rPr>
          <w:sz w:val="28"/>
          <w:szCs w:val="28"/>
        </w:rPr>
      </w:pPr>
      <w:r>
        <w:rPr>
          <w:sz w:val="28"/>
          <w:szCs w:val="28"/>
        </w:rPr>
        <w:tab/>
      </w:r>
      <w:r>
        <w:rPr>
          <w:sz w:val="28"/>
          <w:szCs w:val="28"/>
        </w:rPr>
        <w:tab/>
      </w:r>
      <w:r>
        <w:rPr>
          <w:sz w:val="28"/>
          <w:szCs w:val="28"/>
        </w:rPr>
        <w:tab/>
        <w:t>Project #5</w:t>
      </w:r>
      <w:r>
        <w:rPr>
          <w:sz w:val="28"/>
          <w:szCs w:val="28"/>
        </w:rPr>
        <w:tab/>
        <w:t>$   326,915.00</w:t>
      </w:r>
    </w:p>
    <w:p w14:paraId="5DBFAD31" w14:textId="54E96AEB" w:rsidR="00A926FD" w:rsidRDefault="00A926FD" w:rsidP="00A926FD">
      <w:pPr>
        <w:spacing w:after="0" w:line="240" w:lineRule="auto"/>
        <w:jc w:val="both"/>
        <w:rPr>
          <w:sz w:val="28"/>
          <w:szCs w:val="28"/>
        </w:rPr>
      </w:pPr>
      <w:r>
        <w:rPr>
          <w:sz w:val="28"/>
          <w:szCs w:val="28"/>
        </w:rPr>
        <w:tab/>
      </w:r>
      <w:r>
        <w:rPr>
          <w:sz w:val="28"/>
          <w:szCs w:val="28"/>
        </w:rPr>
        <w:tab/>
      </w:r>
      <w:r>
        <w:rPr>
          <w:sz w:val="28"/>
          <w:szCs w:val="28"/>
        </w:rPr>
        <w:tab/>
        <w:t>Project #6</w:t>
      </w:r>
      <w:r>
        <w:rPr>
          <w:sz w:val="28"/>
          <w:szCs w:val="28"/>
        </w:rPr>
        <w:tab/>
        <w:t>$   101,137.50</w:t>
      </w:r>
    </w:p>
    <w:p w14:paraId="1D640BFE" w14:textId="0AF7DE82" w:rsidR="00A926FD" w:rsidRDefault="00A926FD" w:rsidP="00A926FD">
      <w:pPr>
        <w:spacing w:after="0" w:line="240" w:lineRule="auto"/>
        <w:jc w:val="both"/>
        <w:rPr>
          <w:sz w:val="28"/>
          <w:szCs w:val="28"/>
        </w:rPr>
      </w:pPr>
      <w:r>
        <w:rPr>
          <w:sz w:val="28"/>
          <w:szCs w:val="28"/>
        </w:rPr>
        <w:tab/>
      </w:r>
      <w:r>
        <w:rPr>
          <w:sz w:val="28"/>
          <w:szCs w:val="28"/>
        </w:rPr>
        <w:tab/>
      </w:r>
      <w:r>
        <w:rPr>
          <w:sz w:val="28"/>
          <w:szCs w:val="28"/>
        </w:rPr>
        <w:tab/>
        <w:t>Project #7</w:t>
      </w:r>
      <w:r>
        <w:rPr>
          <w:sz w:val="28"/>
          <w:szCs w:val="28"/>
        </w:rPr>
        <w:tab/>
        <w:t xml:space="preserve">$   </w:t>
      </w:r>
      <w:r w:rsidR="00E81E04">
        <w:rPr>
          <w:sz w:val="28"/>
          <w:szCs w:val="28"/>
        </w:rPr>
        <w:t>263,220.00</w:t>
      </w:r>
    </w:p>
    <w:p w14:paraId="222CC4ED" w14:textId="64934268" w:rsidR="00A926FD" w:rsidRPr="00A926FD" w:rsidRDefault="00A926FD" w:rsidP="00A926FD">
      <w:pPr>
        <w:spacing w:after="0" w:line="240" w:lineRule="auto"/>
        <w:jc w:val="both"/>
        <w:rPr>
          <w:sz w:val="28"/>
          <w:szCs w:val="28"/>
          <w:u w:val="single"/>
        </w:rPr>
      </w:pPr>
      <w:r>
        <w:rPr>
          <w:sz w:val="28"/>
          <w:szCs w:val="28"/>
        </w:rPr>
        <w:tab/>
      </w:r>
      <w:r>
        <w:rPr>
          <w:sz w:val="28"/>
          <w:szCs w:val="28"/>
        </w:rPr>
        <w:tab/>
      </w:r>
      <w:r>
        <w:rPr>
          <w:sz w:val="28"/>
          <w:szCs w:val="28"/>
        </w:rPr>
        <w:tab/>
      </w:r>
      <w:r w:rsidRPr="00A926FD">
        <w:rPr>
          <w:sz w:val="28"/>
          <w:szCs w:val="28"/>
          <w:u w:val="single"/>
        </w:rPr>
        <w:t>Project #8</w:t>
      </w:r>
      <w:r w:rsidRPr="00A926FD">
        <w:rPr>
          <w:sz w:val="28"/>
          <w:szCs w:val="28"/>
          <w:u w:val="single"/>
        </w:rPr>
        <w:tab/>
        <w:t xml:space="preserve">$ </w:t>
      </w:r>
      <w:r>
        <w:rPr>
          <w:sz w:val="28"/>
          <w:szCs w:val="28"/>
          <w:u w:val="single"/>
        </w:rPr>
        <w:t xml:space="preserve">  </w:t>
      </w:r>
      <w:r w:rsidRPr="00A926FD">
        <w:rPr>
          <w:sz w:val="28"/>
          <w:szCs w:val="28"/>
          <w:u w:val="single"/>
        </w:rPr>
        <w:t>1</w:t>
      </w:r>
      <w:r w:rsidR="00E81E04">
        <w:rPr>
          <w:sz w:val="28"/>
          <w:szCs w:val="28"/>
          <w:u w:val="single"/>
        </w:rPr>
        <w:t>59,862.50</w:t>
      </w:r>
    </w:p>
    <w:p w14:paraId="2A8B6DAC" w14:textId="5578F04F" w:rsidR="00A926FD" w:rsidRDefault="00A926FD" w:rsidP="00A926FD">
      <w:pPr>
        <w:spacing w:after="0" w:line="240" w:lineRule="auto"/>
        <w:jc w:val="both"/>
        <w:rPr>
          <w:sz w:val="28"/>
          <w:szCs w:val="28"/>
        </w:rPr>
      </w:pPr>
      <w:r>
        <w:rPr>
          <w:sz w:val="28"/>
          <w:szCs w:val="28"/>
        </w:rPr>
        <w:tab/>
      </w:r>
      <w:r>
        <w:rPr>
          <w:sz w:val="28"/>
          <w:szCs w:val="28"/>
        </w:rPr>
        <w:tab/>
      </w:r>
      <w:r>
        <w:rPr>
          <w:sz w:val="28"/>
          <w:szCs w:val="28"/>
        </w:rPr>
        <w:tab/>
        <w:t>Total</w:t>
      </w:r>
      <w:r>
        <w:rPr>
          <w:sz w:val="28"/>
          <w:szCs w:val="28"/>
        </w:rPr>
        <w:tab/>
      </w:r>
      <w:r>
        <w:rPr>
          <w:sz w:val="28"/>
          <w:szCs w:val="28"/>
        </w:rPr>
        <w:tab/>
        <w:t>$1,</w:t>
      </w:r>
      <w:r w:rsidR="00E81E04">
        <w:rPr>
          <w:sz w:val="28"/>
          <w:szCs w:val="28"/>
        </w:rPr>
        <w:t>197,392.50</w:t>
      </w:r>
    </w:p>
    <w:p w14:paraId="08810734" w14:textId="41FB3474" w:rsidR="00A926FD" w:rsidRDefault="00A926FD" w:rsidP="00466B8C">
      <w:pPr>
        <w:spacing w:after="0" w:line="240" w:lineRule="auto"/>
        <w:jc w:val="both"/>
        <w:rPr>
          <w:sz w:val="28"/>
          <w:szCs w:val="28"/>
        </w:rPr>
      </w:pPr>
    </w:p>
    <w:p w14:paraId="6FE7264B" w14:textId="77777777" w:rsidR="00904A4F" w:rsidRDefault="00904A4F" w:rsidP="00466B8C">
      <w:pPr>
        <w:spacing w:after="0" w:line="240" w:lineRule="auto"/>
        <w:jc w:val="both"/>
        <w:rPr>
          <w:sz w:val="28"/>
          <w:szCs w:val="28"/>
        </w:rPr>
      </w:pPr>
    </w:p>
    <w:p w14:paraId="7C6CC405" w14:textId="5B3F6AD8" w:rsidR="00466B8C" w:rsidRDefault="00466B8C" w:rsidP="00466B8C">
      <w:pPr>
        <w:spacing w:after="0" w:line="240" w:lineRule="auto"/>
        <w:jc w:val="both"/>
        <w:rPr>
          <w:sz w:val="28"/>
          <w:szCs w:val="28"/>
        </w:rPr>
      </w:pPr>
      <w:r>
        <w:rPr>
          <w:sz w:val="28"/>
          <w:szCs w:val="28"/>
        </w:rPr>
        <w:t xml:space="preserve">Rick Graves moved, and Ed Michael seconded, to take the </w:t>
      </w:r>
      <w:r w:rsidR="00D64713">
        <w:rPr>
          <w:sz w:val="28"/>
          <w:szCs w:val="28"/>
        </w:rPr>
        <w:t xml:space="preserve">Wheel Tax </w:t>
      </w:r>
      <w:r>
        <w:rPr>
          <w:sz w:val="28"/>
          <w:szCs w:val="28"/>
        </w:rPr>
        <w:t xml:space="preserve">bids under advisement pending review and recommendation of the county attorney and highway superintendent, to authorize the </w:t>
      </w:r>
      <w:r w:rsidR="003E69A6">
        <w:rPr>
          <w:sz w:val="28"/>
          <w:szCs w:val="28"/>
        </w:rPr>
        <w:t>highway superintendent</w:t>
      </w:r>
      <w:r>
        <w:rPr>
          <w:sz w:val="28"/>
          <w:szCs w:val="28"/>
        </w:rPr>
        <w:t xml:space="preserve"> to make awards to the lowest responsible and responsive bidder, and to award the bids as money becomes available. Motion passed 3-0.</w:t>
      </w:r>
    </w:p>
    <w:p w14:paraId="69225F75" w14:textId="77777777" w:rsidR="009900E3" w:rsidRDefault="009900E3" w:rsidP="00FB08F1">
      <w:pPr>
        <w:spacing w:after="0" w:line="240" w:lineRule="auto"/>
        <w:rPr>
          <w:b/>
          <w:bCs/>
          <w:sz w:val="28"/>
          <w:szCs w:val="28"/>
          <w:u w:val="single"/>
        </w:rPr>
      </w:pPr>
    </w:p>
    <w:p w14:paraId="6740EB4A" w14:textId="4FDCEAA3" w:rsidR="00DC4333" w:rsidRPr="00A36AB6" w:rsidRDefault="00A36AB6" w:rsidP="00FB08F1">
      <w:pPr>
        <w:spacing w:after="0" w:line="240" w:lineRule="auto"/>
        <w:rPr>
          <w:b/>
          <w:bCs/>
          <w:sz w:val="28"/>
          <w:szCs w:val="28"/>
          <w:u w:val="single"/>
        </w:rPr>
      </w:pPr>
      <w:r w:rsidRPr="00A36AB6">
        <w:rPr>
          <w:b/>
          <w:bCs/>
          <w:sz w:val="28"/>
          <w:szCs w:val="28"/>
          <w:u w:val="single"/>
        </w:rPr>
        <w:t>WTH Parcel Maintenance Agreement</w:t>
      </w:r>
    </w:p>
    <w:p w14:paraId="01414397" w14:textId="2AF2B4B1" w:rsidR="00567AEE" w:rsidRDefault="00D64713" w:rsidP="005124B3">
      <w:pPr>
        <w:spacing w:after="0" w:line="240" w:lineRule="auto"/>
        <w:jc w:val="both"/>
        <w:rPr>
          <w:sz w:val="28"/>
          <w:szCs w:val="28"/>
        </w:rPr>
      </w:pPr>
      <w:r>
        <w:rPr>
          <w:sz w:val="28"/>
          <w:szCs w:val="28"/>
        </w:rPr>
        <w:t>The</w:t>
      </w:r>
      <w:r w:rsidR="00AC6874">
        <w:rPr>
          <w:sz w:val="28"/>
          <w:szCs w:val="28"/>
        </w:rPr>
        <w:t xml:space="preserve"> Parcel Maintenance Agreement between Greene County and WTH Technology, Inc. expires March 31, 2024.  Greene County utilizes WTH software (the Think GIS program) for mapping and parcel management of real estate parcels within Greene County. Th</w:t>
      </w:r>
      <w:r w:rsidR="005B1723">
        <w:rPr>
          <w:sz w:val="28"/>
          <w:szCs w:val="28"/>
        </w:rPr>
        <w:t>e maintenance agreement will provide for the monthly parcel split updates on the GIS parcel layer. The contract price for the WTH portion of the parcel updates shall be a fixed fee in the sum of $750.00 per month and shall commence April 1, 2024, and terminate on March 31, 2024.</w:t>
      </w:r>
      <w:r w:rsidR="004A25D0">
        <w:rPr>
          <w:sz w:val="28"/>
          <w:szCs w:val="28"/>
        </w:rPr>
        <w:t xml:space="preserve"> Rick Graves</w:t>
      </w:r>
      <w:r w:rsidR="005B1723">
        <w:rPr>
          <w:sz w:val="28"/>
          <w:szCs w:val="28"/>
        </w:rPr>
        <w:t xml:space="preserve"> moved, and </w:t>
      </w:r>
      <w:r w:rsidR="004A25D0">
        <w:rPr>
          <w:sz w:val="28"/>
          <w:szCs w:val="28"/>
        </w:rPr>
        <w:t>Ed Michael</w:t>
      </w:r>
      <w:r w:rsidR="005B1723">
        <w:rPr>
          <w:sz w:val="28"/>
          <w:szCs w:val="28"/>
        </w:rPr>
        <w:t xml:space="preserve"> seconded, to approve the Parcel Maintenance Agreement as presented. Motion passed 3-0.</w:t>
      </w:r>
    </w:p>
    <w:p w14:paraId="21697A06" w14:textId="77777777" w:rsidR="006460BE" w:rsidRDefault="006460BE" w:rsidP="00FB08F1">
      <w:pPr>
        <w:spacing w:after="0" w:line="240" w:lineRule="auto"/>
        <w:rPr>
          <w:b/>
          <w:bCs/>
          <w:sz w:val="28"/>
          <w:szCs w:val="28"/>
          <w:u w:val="single"/>
        </w:rPr>
      </w:pPr>
    </w:p>
    <w:p w14:paraId="7B8E5106" w14:textId="4A32FEE5" w:rsidR="00DC4333" w:rsidRPr="00DC4333" w:rsidRDefault="00A36AB6" w:rsidP="00FB08F1">
      <w:pPr>
        <w:spacing w:after="0" w:line="240" w:lineRule="auto"/>
        <w:rPr>
          <w:sz w:val="28"/>
          <w:szCs w:val="28"/>
        </w:rPr>
      </w:pPr>
      <w:r>
        <w:rPr>
          <w:b/>
          <w:bCs/>
          <w:sz w:val="28"/>
          <w:szCs w:val="28"/>
          <w:u w:val="single"/>
        </w:rPr>
        <w:t>Comcast Upgrade Agreement</w:t>
      </w:r>
    </w:p>
    <w:p w14:paraId="642194EA" w14:textId="5BA3BA07" w:rsidR="003D579B" w:rsidRDefault="004A25D0" w:rsidP="005135F0">
      <w:pPr>
        <w:spacing w:after="0" w:line="240" w:lineRule="auto"/>
        <w:jc w:val="both"/>
        <w:rPr>
          <w:sz w:val="28"/>
          <w:szCs w:val="28"/>
        </w:rPr>
      </w:pPr>
      <w:r>
        <w:rPr>
          <w:sz w:val="28"/>
          <w:szCs w:val="28"/>
        </w:rPr>
        <w:t>IT Director</w:t>
      </w:r>
      <w:r w:rsidR="00862997">
        <w:rPr>
          <w:sz w:val="28"/>
          <w:szCs w:val="28"/>
        </w:rPr>
        <w:t xml:space="preserve"> Michael Sherrow </w:t>
      </w:r>
      <w:r w:rsidR="003C6CC5">
        <w:rPr>
          <w:sz w:val="28"/>
          <w:szCs w:val="28"/>
        </w:rPr>
        <w:t xml:space="preserve">recommends </w:t>
      </w:r>
      <w:r w:rsidR="00862997">
        <w:rPr>
          <w:sz w:val="28"/>
          <w:szCs w:val="28"/>
        </w:rPr>
        <w:t xml:space="preserve">the county </w:t>
      </w:r>
      <w:r>
        <w:rPr>
          <w:sz w:val="28"/>
          <w:szCs w:val="28"/>
        </w:rPr>
        <w:t xml:space="preserve">upgrade </w:t>
      </w:r>
      <w:r w:rsidR="00B90FDA">
        <w:rPr>
          <w:sz w:val="28"/>
          <w:szCs w:val="28"/>
        </w:rPr>
        <w:t>the county’s internet package</w:t>
      </w:r>
      <w:r w:rsidR="003C6CC5">
        <w:rPr>
          <w:sz w:val="28"/>
          <w:szCs w:val="28"/>
        </w:rPr>
        <w:t>,</w:t>
      </w:r>
      <w:r w:rsidR="00B90FDA">
        <w:rPr>
          <w:sz w:val="28"/>
          <w:szCs w:val="28"/>
        </w:rPr>
        <w:t xml:space="preserve"> </w:t>
      </w:r>
      <w:r>
        <w:rPr>
          <w:sz w:val="28"/>
          <w:szCs w:val="28"/>
        </w:rPr>
        <w:t xml:space="preserve">which </w:t>
      </w:r>
      <w:r w:rsidR="00862997">
        <w:rPr>
          <w:sz w:val="28"/>
          <w:szCs w:val="28"/>
        </w:rPr>
        <w:t xml:space="preserve">will increase </w:t>
      </w:r>
      <w:r w:rsidR="00B90FDA">
        <w:rPr>
          <w:sz w:val="28"/>
          <w:szCs w:val="28"/>
        </w:rPr>
        <w:t xml:space="preserve">internet </w:t>
      </w:r>
      <w:r w:rsidR="00862997">
        <w:rPr>
          <w:sz w:val="28"/>
          <w:szCs w:val="28"/>
        </w:rPr>
        <w:t>speed by 10 times</w:t>
      </w:r>
      <w:r w:rsidR="003C6CC5">
        <w:rPr>
          <w:sz w:val="28"/>
          <w:szCs w:val="28"/>
        </w:rPr>
        <w:t xml:space="preserve"> for a small additional cost</w:t>
      </w:r>
      <w:r w:rsidR="00862997">
        <w:rPr>
          <w:sz w:val="28"/>
          <w:szCs w:val="28"/>
        </w:rPr>
        <w:t xml:space="preserve">. </w:t>
      </w:r>
      <w:r>
        <w:rPr>
          <w:sz w:val="28"/>
          <w:szCs w:val="28"/>
        </w:rPr>
        <w:t>Ed Michael moved, and Rick Graves seconded, to approve the</w:t>
      </w:r>
      <w:r w:rsidR="00B90FDA">
        <w:rPr>
          <w:sz w:val="28"/>
          <w:szCs w:val="28"/>
        </w:rPr>
        <w:t xml:space="preserve"> Comcast Business Service Order</w:t>
      </w:r>
      <w:r>
        <w:rPr>
          <w:sz w:val="28"/>
          <w:szCs w:val="28"/>
        </w:rPr>
        <w:t xml:space="preserve"> Agreement and authorize Michael Sherrow to sign the contract. Motion passed 3-0.</w:t>
      </w:r>
    </w:p>
    <w:p w14:paraId="17BE60D8" w14:textId="77777777" w:rsidR="00904A4F" w:rsidRDefault="00904A4F" w:rsidP="005135F0">
      <w:pPr>
        <w:spacing w:after="0" w:line="240" w:lineRule="auto"/>
        <w:jc w:val="both"/>
        <w:rPr>
          <w:b/>
          <w:bCs/>
          <w:sz w:val="28"/>
          <w:szCs w:val="28"/>
          <w:u w:val="single"/>
        </w:rPr>
      </w:pPr>
    </w:p>
    <w:p w14:paraId="5813ABDB" w14:textId="7D5A9977" w:rsidR="00B0230A" w:rsidRDefault="00A36AB6" w:rsidP="005135F0">
      <w:pPr>
        <w:spacing w:after="0" w:line="240" w:lineRule="auto"/>
        <w:jc w:val="both"/>
        <w:rPr>
          <w:b/>
          <w:bCs/>
          <w:sz w:val="28"/>
          <w:szCs w:val="28"/>
          <w:u w:val="single"/>
        </w:rPr>
      </w:pPr>
      <w:r>
        <w:rPr>
          <w:b/>
          <w:bCs/>
          <w:sz w:val="28"/>
          <w:szCs w:val="28"/>
          <w:u w:val="single"/>
        </w:rPr>
        <w:t>Matrix Integration (Annual Maintenance)</w:t>
      </w:r>
    </w:p>
    <w:p w14:paraId="6978F690" w14:textId="33248845" w:rsidR="00B0230A" w:rsidRDefault="00FC3449" w:rsidP="005135F0">
      <w:pPr>
        <w:spacing w:after="0" w:line="240" w:lineRule="auto"/>
        <w:jc w:val="both"/>
        <w:rPr>
          <w:sz w:val="28"/>
          <w:szCs w:val="28"/>
        </w:rPr>
      </w:pPr>
      <w:r>
        <w:rPr>
          <w:sz w:val="28"/>
          <w:szCs w:val="28"/>
        </w:rPr>
        <w:t>Prior to the meeting, a Professional Services Agreement was circulated with</w:t>
      </w:r>
      <w:r w:rsidR="001656E1">
        <w:rPr>
          <w:sz w:val="28"/>
          <w:szCs w:val="28"/>
        </w:rPr>
        <w:t xml:space="preserve"> a quote from Matrix Integration</w:t>
      </w:r>
      <w:r w:rsidR="005B32D1">
        <w:rPr>
          <w:sz w:val="28"/>
          <w:szCs w:val="28"/>
        </w:rPr>
        <w:t>, LLC,</w:t>
      </w:r>
      <w:r w:rsidR="001656E1">
        <w:rPr>
          <w:sz w:val="28"/>
          <w:szCs w:val="28"/>
        </w:rPr>
        <w:t xml:space="preserve"> for one-year </w:t>
      </w:r>
      <w:proofErr w:type="spellStart"/>
      <w:r w:rsidR="003C6CC5">
        <w:rPr>
          <w:sz w:val="28"/>
          <w:szCs w:val="28"/>
        </w:rPr>
        <w:t>Hypercore</w:t>
      </w:r>
      <w:proofErr w:type="spellEnd"/>
      <w:r w:rsidR="003C6CC5">
        <w:rPr>
          <w:sz w:val="28"/>
          <w:szCs w:val="28"/>
        </w:rPr>
        <w:t xml:space="preserve"> </w:t>
      </w:r>
      <w:r w:rsidR="001656E1">
        <w:rPr>
          <w:sz w:val="28"/>
          <w:szCs w:val="28"/>
        </w:rPr>
        <w:t>licenses</w:t>
      </w:r>
      <w:r w:rsidR="00E25E77">
        <w:rPr>
          <w:sz w:val="28"/>
          <w:szCs w:val="28"/>
        </w:rPr>
        <w:t xml:space="preserve"> for </w:t>
      </w:r>
      <w:r w:rsidR="00B0230A">
        <w:rPr>
          <w:sz w:val="28"/>
          <w:szCs w:val="28"/>
        </w:rPr>
        <w:t xml:space="preserve">SCALE Computing </w:t>
      </w:r>
      <w:r w:rsidR="00E25E77">
        <w:rPr>
          <w:sz w:val="28"/>
          <w:szCs w:val="28"/>
        </w:rPr>
        <w:t xml:space="preserve">in the </w:t>
      </w:r>
      <w:r w:rsidR="003C6CC5">
        <w:rPr>
          <w:sz w:val="28"/>
          <w:szCs w:val="28"/>
        </w:rPr>
        <w:t xml:space="preserve">total </w:t>
      </w:r>
      <w:r w:rsidR="00E25E77">
        <w:rPr>
          <w:sz w:val="28"/>
          <w:szCs w:val="28"/>
        </w:rPr>
        <w:t>amount of $18,374.43</w:t>
      </w:r>
      <w:r w:rsidR="00B0230A">
        <w:rPr>
          <w:sz w:val="28"/>
          <w:szCs w:val="28"/>
        </w:rPr>
        <w:t>.</w:t>
      </w:r>
      <w:r>
        <w:rPr>
          <w:sz w:val="28"/>
          <w:szCs w:val="28"/>
        </w:rPr>
        <w:t xml:space="preserve"> </w:t>
      </w:r>
      <w:r w:rsidR="003F24D9">
        <w:rPr>
          <w:sz w:val="28"/>
          <w:szCs w:val="28"/>
        </w:rPr>
        <w:t xml:space="preserve">Ed Michael </w:t>
      </w:r>
      <w:r w:rsidR="00B0230A">
        <w:rPr>
          <w:sz w:val="28"/>
          <w:szCs w:val="28"/>
        </w:rPr>
        <w:t xml:space="preserve">moved, and </w:t>
      </w:r>
      <w:r w:rsidR="003F24D9">
        <w:rPr>
          <w:sz w:val="28"/>
          <w:szCs w:val="28"/>
        </w:rPr>
        <w:t xml:space="preserve">Rick Graves </w:t>
      </w:r>
      <w:r w:rsidR="00B0230A">
        <w:rPr>
          <w:sz w:val="28"/>
          <w:szCs w:val="28"/>
        </w:rPr>
        <w:t>seconded to approve the purchase and authorize Nathan Abrams to negotiate</w:t>
      </w:r>
      <w:r w:rsidR="00E25E77">
        <w:rPr>
          <w:sz w:val="28"/>
          <w:szCs w:val="28"/>
        </w:rPr>
        <w:t xml:space="preserve"> </w:t>
      </w:r>
      <w:r w:rsidR="00862997">
        <w:rPr>
          <w:sz w:val="28"/>
          <w:szCs w:val="28"/>
        </w:rPr>
        <w:t xml:space="preserve">and sign </w:t>
      </w:r>
      <w:r w:rsidR="0098641D">
        <w:rPr>
          <w:sz w:val="28"/>
          <w:szCs w:val="28"/>
        </w:rPr>
        <w:t>the</w:t>
      </w:r>
      <w:r w:rsidR="00E25E77">
        <w:rPr>
          <w:sz w:val="28"/>
          <w:szCs w:val="28"/>
        </w:rPr>
        <w:t xml:space="preserve"> </w:t>
      </w:r>
      <w:r w:rsidR="005B32D1">
        <w:rPr>
          <w:sz w:val="28"/>
          <w:szCs w:val="28"/>
        </w:rPr>
        <w:t>Professional Services</w:t>
      </w:r>
      <w:r w:rsidR="00E25E77">
        <w:rPr>
          <w:sz w:val="28"/>
          <w:szCs w:val="28"/>
        </w:rPr>
        <w:t xml:space="preserve"> Agreement</w:t>
      </w:r>
      <w:r w:rsidR="00B0230A">
        <w:rPr>
          <w:sz w:val="28"/>
          <w:szCs w:val="28"/>
        </w:rPr>
        <w:t>. Motion passed 3-0.</w:t>
      </w:r>
    </w:p>
    <w:p w14:paraId="03DD7243" w14:textId="77777777" w:rsidR="00A36AB6" w:rsidRDefault="00A36AB6" w:rsidP="005135F0">
      <w:pPr>
        <w:spacing w:after="0" w:line="240" w:lineRule="auto"/>
        <w:jc w:val="both"/>
        <w:rPr>
          <w:sz w:val="28"/>
          <w:szCs w:val="28"/>
        </w:rPr>
      </w:pPr>
    </w:p>
    <w:p w14:paraId="6E70DB4D" w14:textId="118929A0" w:rsidR="003D579B" w:rsidRPr="005C2156" w:rsidRDefault="003D579B" w:rsidP="005135F0">
      <w:pPr>
        <w:spacing w:after="0" w:line="240" w:lineRule="auto"/>
        <w:jc w:val="both"/>
        <w:rPr>
          <w:b/>
          <w:bCs/>
          <w:sz w:val="28"/>
          <w:szCs w:val="28"/>
          <w:u w:val="single"/>
        </w:rPr>
      </w:pPr>
      <w:r w:rsidRPr="005C2156">
        <w:rPr>
          <w:b/>
          <w:bCs/>
          <w:sz w:val="28"/>
          <w:szCs w:val="28"/>
          <w:u w:val="single"/>
        </w:rPr>
        <w:t>Re: Commissioner Board Appointments</w:t>
      </w:r>
    </w:p>
    <w:p w14:paraId="65F729F2" w14:textId="46D6C54A" w:rsidR="002127E5" w:rsidRDefault="008134FD" w:rsidP="002127E5">
      <w:pPr>
        <w:spacing w:after="0" w:line="240" w:lineRule="auto"/>
        <w:jc w:val="both"/>
        <w:rPr>
          <w:sz w:val="28"/>
          <w:szCs w:val="28"/>
        </w:rPr>
      </w:pPr>
      <w:r>
        <w:rPr>
          <w:sz w:val="28"/>
          <w:szCs w:val="28"/>
        </w:rPr>
        <w:t xml:space="preserve">On February 12, 2024, the Linton City Council nominated Jathan Wright </w:t>
      </w:r>
      <w:r w:rsidR="00F8346D">
        <w:rPr>
          <w:sz w:val="28"/>
          <w:szCs w:val="28"/>
        </w:rPr>
        <w:t>to serve another one-year t</w:t>
      </w:r>
      <w:r>
        <w:rPr>
          <w:sz w:val="28"/>
          <w:szCs w:val="28"/>
        </w:rPr>
        <w:t>erm on the Greene County Economic Development Commission. Pursuant to IC 26-7-12-7</w:t>
      </w:r>
      <w:r w:rsidR="0098641D">
        <w:rPr>
          <w:sz w:val="28"/>
          <w:szCs w:val="28"/>
        </w:rPr>
        <w:t>,</w:t>
      </w:r>
      <w:r>
        <w:rPr>
          <w:sz w:val="28"/>
          <w:szCs w:val="28"/>
        </w:rPr>
        <w:t xml:space="preserve"> </w:t>
      </w:r>
      <w:r w:rsidR="00FC3449">
        <w:rPr>
          <w:sz w:val="28"/>
          <w:szCs w:val="28"/>
        </w:rPr>
        <w:t xml:space="preserve">Rick Graves </w:t>
      </w:r>
      <w:r>
        <w:rPr>
          <w:sz w:val="28"/>
          <w:szCs w:val="28"/>
        </w:rPr>
        <w:t>moved</w:t>
      </w:r>
      <w:r w:rsidR="00FC3449">
        <w:rPr>
          <w:sz w:val="28"/>
          <w:szCs w:val="28"/>
        </w:rPr>
        <w:t>,</w:t>
      </w:r>
      <w:r>
        <w:rPr>
          <w:sz w:val="28"/>
          <w:szCs w:val="28"/>
        </w:rPr>
        <w:t xml:space="preserve"> and </w:t>
      </w:r>
      <w:r w:rsidR="00FC3449">
        <w:rPr>
          <w:sz w:val="28"/>
          <w:szCs w:val="28"/>
        </w:rPr>
        <w:t>Ed Michael</w:t>
      </w:r>
      <w:r>
        <w:rPr>
          <w:sz w:val="28"/>
          <w:szCs w:val="28"/>
        </w:rPr>
        <w:t xml:space="preserve"> seconded</w:t>
      </w:r>
      <w:r w:rsidR="00F8346D">
        <w:rPr>
          <w:sz w:val="28"/>
          <w:szCs w:val="28"/>
        </w:rPr>
        <w:t>,</w:t>
      </w:r>
      <w:r>
        <w:rPr>
          <w:sz w:val="28"/>
          <w:szCs w:val="28"/>
        </w:rPr>
        <w:t xml:space="preserve"> to accept the nomination and reappoint Jathan Wright to the Greene County Economic Development Commission. Motion passed 3-0.</w:t>
      </w:r>
    </w:p>
    <w:p w14:paraId="059EAD7B" w14:textId="77777777" w:rsidR="00E51C43" w:rsidRDefault="00E51C43" w:rsidP="002D1935">
      <w:pPr>
        <w:spacing w:after="0" w:line="240" w:lineRule="auto"/>
        <w:rPr>
          <w:sz w:val="28"/>
          <w:szCs w:val="28"/>
        </w:rPr>
      </w:pPr>
    </w:p>
    <w:p w14:paraId="7409ECC9" w14:textId="4EF9C4E6" w:rsidR="00DD28E4" w:rsidRDefault="002127E5" w:rsidP="002D1935">
      <w:pPr>
        <w:spacing w:after="0" w:line="240" w:lineRule="auto"/>
        <w:rPr>
          <w:b/>
          <w:bCs/>
          <w:sz w:val="28"/>
          <w:szCs w:val="28"/>
          <w:u w:val="single"/>
        </w:rPr>
      </w:pPr>
      <w:r>
        <w:rPr>
          <w:b/>
          <w:bCs/>
          <w:sz w:val="28"/>
          <w:szCs w:val="28"/>
          <w:u w:val="single"/>
        </w:rPr>
        <w:t xml:space="preserve">Re: </w:t>
      </w:r>
      <w:r w:rsidR="00A21153" w:rsidRPr="0027060F">
        <w:rPr>
          <w:b/>
          <w:bCs/>
          <w:sz w:val="28"/>
          <w:szCs w:val="28"/>
          <w:u w:val="single"/>
        </w:rPr>
        <w:t>Elected Official Comments</w:t>
      </w:r>
    </w:p>
    <w:p w14:paraId="21218575" w14:textId="1C4319F2" w:rsidR="00D7624D" w:rsidRDefault="00862997" w:rsidP="00B9669D">
      <w:pPr>
        <w:spacing w:after="0" w:line="240" w:lineRule="auto"/>
        <w:jc w:val="both"/>
        <w:rPr>
          <w:sz w:val="28"/>
          <w:szCs w:val="28"/>
        </w:rPr>
      </w:pPr>
      <w:r w:rsidRPr="00862997">
        <w:rPr>
          <w:sz w:val="28"/>
          <w:szCs w:val="28"/>
        </w:rPr>
        <w:t xml:space="preserve">Sheriff George Dallaire </w:t>
      </w:r>
      <w:r w:rsidR="000D7651">
        <w:rPr>
          <w:sz w:val="28"/>
          <w:szCs w:val="28"/>
        </w:rPr>
        <w:t xml:space="preserve">requested </w:t>
      </w:r>
      <w:r w:rsidRPr="00862997">
        <w:rPr>
          <w:sz w:val="28"/>
          <w:szCs w:val="28"/>
        </w:rPr>
        <w:t>permission to buy three police interceptors</w:t>
      </w:r>
      <w:r w:rsidR="000D7651">
        <w:rPr>
          <w:sz w:val="28"/>
          <w:szCs w:val="28"/>
        </w:rPr>
        <w:t xml:space="preserve"> to be paid from County Corrections fund</w:t>
      </w:r>
      <w:r w:rsidRPr="00862997">
        <w:rPr>
          <w:sz w:val="28"/>
          <w:szCs w:val="28"/>
        </w:rPr>
        <w:t xml:space="preserve">. </w:t>
      </w:r>
      <w:r w:rsidR="000D7651">
        <w:rPr>
          <w:sz w:val="28"/>
          <w:szCs w:val="28"/>
        </w:rPr>
        <w:t>George pro</w:t>
      </w:r>
      <w:r w:rsidRPr="00862997">
        <w:rPr>
          <w:sz w:val="28"/>
          <w:szCs w:val="28"/>
        </w:rPr>
        <w:t xml:space="preserve">vided </w:t>
      </w:r>
      <w:r w:rsidR="000D7651">
        <w:rPr>
          <w:sz w:val="28"/>
          <w:szCs w:val="28"/>
        </w:rPr>
        <w:t xml:space="preserve">a </w:t>
      </w:r>
      <w:r w:rsidRPr="00862997">
        <w:rPr>
          <w:sz w:val="28"/>
          <w:szCs w:val="28"/>
        </w:rPr>
        <w:t>quote on</w:t>
      </w:r>
      <w:r w:rsidR="000D7651">
        <w:rPr>
          <w:sz w:val="28"/>
          <w:szCs w:val="28"/>
        </w:rPr>
        <w:t xml:space="preserve"> the three vehicles, </w:t>
      </w:r>
      <w:r w:rsidR="00B9669D">
        <w:rPr>
          <w:sz w:val="28"/>
          <w:szCs w:val="28"/>
        </w:rPr>
        <w:t>s</w:t>
      </w:r>
      <w:r w:rsidR="000D7651">
        <w:rPr>
          <w:sz w:val="28"/>
          <w:szCs w:val="28"/>
        </w:rPr>
        <w:t>af</w:t>
      </w:r>
      <w:r w:rsidRPr="00862997">
        <w:rPr>
          <w:sz w:val="28"/>
          <w:szCs w:val="28"/>
        </w:rPr>
        <w:t xml:space="preserve">ety </w:t>
      </w:r>
      <w:r w:rsidR="00B9669D">
        <w:rPr>
          <w:sz w:val="28"/>
          <w:szCs w:val="28"/>
        </w:rPr>
        <w:t>s</w:t>
      </w:r>
      <w:r w:rsidRPr="00862997">
        <w:rPr>
          <w:sz w:val="28"/>
          <w:szCs w:val="28"/>
        </w:rPr>
        <w:t>ystems</w:t>
      </w:r>
      <w:r w:rsidR="000D7651">
        <w:rPr>
          <w:sz w:val="28"/>
          <w:szCs w:val="28"/>
        </w:rPr>
        <w:t>,</w:t>
      </w:r>
      <w:r w:rsidRPr="00862997">
        <w:rPr>
          <w:sz w:val="28"/>
          <w:szCs w:val="28"/>
        </w:rPr>
        <w:t xml:space="preserve"> </w:t>
      </w:r>
      <w:r w:rsidR="000D7651">
        <w:rPr>
          <w:sz w:val="28"/>
          <w:szCs w:val="28"/>
        </w:rPr>
        <w:t xml:space="preserve">and Shad’s Signs </w:t>
      </w:r>
      <w:r w:rsidR="008705DA">
        <w:rPr>
          <w:sz w:val="28"/>
          <w:szCs w:val="28"/>
        </w:rPr>
        <w:t xml:space="preserve">for lettering on vehicles </w:t>
      </w:r>
      <w:r w:rsidR="000D7651">
        <w:rPr>
          <w:sz w:val="28"/>
          <w:szCs w:val="28"/>
        </w:rPr>
        <w:t xml:space="preserve">totaling </w:t>
      </w:r>
      <w:r w:rsidR="001A3A64">
        <w:rPr>
          <w:sz w:val="28"/>
          <w:szCs w:val="28"/>
        </w:rPr>
        <w:t xml:space="preserve">approximately </w:t>
      </w:r>
      <w:r w:rsidR="000D7651">
        <w:rPr>
          <w:sz w:val="28"/>
          <w:szCs w:val="28"/>
        </w:rPr>
        <w:t>$16</w:t>
      </w:r>
      <w:r w:rsidR="001A3A64">
        <w:rPr>
          <w:sz w:val="28"/>
          <w:szCs w:val="28"/>
        </w:rPr>
        <w:t>8,0</w:t>
      </w:r>
      <w:r w:rsidR="000F692D">
        <w:rPr>
          <w:sz w:val="28"/>
          <w:szCs w:val="28"/>
        </w:rPr>
        <w:t>64</w:t>
      </w:r>
      <w:r w:rsidR="001A3A64">
        <w:rPr>
          <w:sz w:val="28"/>
          <w:szCs w:val="28"/>
        </w:rPr>
        <w:t>.</w:t>
      </w:r>
      <w:r w:rsidR="00B9669D">
        <w:rPr>
          <w:sz w:val="28"/>
          <w:szCs w:val="28"/>
        </w:rPr>
        <w:t>15</w:t>
      </w:r>
      <w:r>
        <w:rPr>
          <w:sz w:val="28"/>
          <w:szCs w:val="28"/>
        </w:rPr>
        <w:t>.</w:t>
      </w:r>
      <w:r w:rsidR="008705DA">
        <w:rPr>
          <w:sz w:val="28"/>
          <w:szCs w:val="28"/>
        </w:rPr>
        <w:t xml:space="preserve"> Rick Graves moved, and Ed Michael seconded, to approve the purchase</w:t>
      </w:r>
      <w:r w:rsidR="00B9669D">
        <w:rPr>
          <w:sz w:val="28"/>
          <w:szCs w:val="28"/>
        </w:rPr>
        <w:t>s</w:t>
      </w:r>
      <w:r w:rsidR="008705DA">
        <w:rPr>
          <w:sz w:val="28"/>
          <w:szCs w:val="28"/>
        </w:rPr>
        <w:t>. Motion passed 3-0.</w:t>
      </w:r>
    </w:p>
    <w:p w14:paraId="5E85D12D" w14:textId="77777777" w:rsidR="00862997" w:rsidRDefault="00862997" w:rsidP="002D1935">
      <w:pPr>
        <w:spacing w:after="0" w:line="240" w:lineRule="auto"/>
        <w:rPr>
          <w:sz w:val="28"/>
          <w:szCs w:val="28"/>
        </w:rPr>
      </w:pPr>
    </w:p>
    <w:p w14:paraId="4D427B89" w14:textId="5FE89080" w:rsidR="00862997" w:rsidRDefault="003C6CC5" w:rsidP="00E45B52">
      <w:pPr>
        <w:spacing w:after="0" w:line="240" w:lineRule="auto"/>
        <w:jc w:val="both"/>
        <w:rPr>
          <w:sz w:val="28"/>
          <w:szCs w:val="28"/>
        </w:rPr>
      </w:pPr>
      <w:r>
        <w:rPr>
          <w:sz w:val="28"/>
          <w:szCs w:val="28"/>
        </w:rPr>
        <w:t>Sheriff</w:t>
      </w:r>
      <w:r w:rsidR="00862997">
        <w:rPr>
          <w:sz w:val="28"/>
          <w:szCs w:val="28"/>
        </w:rPr>
        <w:t xml:space="preserve"> </w:t>
      </w:r>
      <w:r w:rsidR="008705DA">
        <w:rPr>
          <w:sz w:val="28"/>
          <w:szCs w:val="28"/>
        </w:rPr>
        <w:t xml:space="preserve">Dallaire </w:t>
      </w:r>
      <w:r>
        <w:rPr>
          <w:sz w:val="28"/>
          <w:szCs w:val="28"/>
        </w:rPr>
        <w:t xml:space="preserve">also </w:t>
      </w:r>
      <w:r w:rsidR="008705DA">
        <w:rPr>
          <w:sz w:val="28"/>
          <w:szCs w:val="28"/>
        </w:rPr>
        <w:t>noted</w:t>
      </w:r>
      <w:r w:rsidR="00B9669D">
        <w:rPr>
          <w:sz w:val="28"/>
          <w:szCs w:val="28"/>
        </w:rPr>
        <w:t xml:space="preserve"> it was recently discovered that the radio building</w:t>
      </w:r>
      <w:r w:rsidR="00123536">
        <w:rPr>
          <w:sz w:val="28"/>
          <w:szCs w:val="28"/>
        </w:rPr>
        <w:t xml:space="preserve"> with tower</w:t>
      </w:r>
      <w:r w:rsidR="00B9669D">
        <w:rPr>
          <w:sz w:val="28"/>
          <w:szCs w:val="28"/>
        </w:rPr>
        <w:t xml:space="preserve"> at the jail was never on the </w:t>
      </w:r>
      <w:r w:rsidR="00862997">
        <w:rPr>
          <w:sz w:val="28"/>
          <w:szCs w:val="28"/>
        </w:rPr>
        <w:t>back-up generator</w:t>
      </w:r>
      <w:r w:rsidR="00123536">
        <w:rPr>
          <w:sz w:val="28"/>
          <w:szCs w:val="28"/>
        </w:rPr>
        <w:t>. A 20-hour power outage recently occurred</w:t>
      </w:r>
      <w:r w:rsidR="00B57018">
        <w:rPr>
          <w:sz w:val="28"/>
          <w:szCs w:val="28"/>
        </w:rPr>
        <w:t>,</w:t>
      </w:r>
      <w:r w:rsidR="00123536">
        <w:rPr>
          <w:sz w:val="28"/>
          <w:szCs w:val="28"/>
        </w:rPr>
        <w:t xml:space="preserve"> and the batteries </w:t>
      </w:r>
      <w:r>
        <w:rPr>
          <w:sz w:val="28"/>
          <w:szCs w:val="28"/>
        </w:rPr>
        <w:t>did not</w:t>
      </w:r>
      <w:r w:rsidR="00123536">
        <w:rPr>
          <w:sz w:val="28"/>
          <w:szCs w:val="28"/>
        </w:rPr>
        <w:t xml:space="preserve"> last that long. The department is</w:t>
      </w:r>
      <w:r w:rsidR="00B57018">
        <w:rPr>
          <w:sz w:val="28"/>
          <w:szCs w:val="28"/>
        </w:rPr>
        <w:t xml:space="preserve"> moving the circuit over to the back-up generator at a cost of </w:t>
      </w:r>
      <w:r w:rsidR="00123536">
        <w:rPr>
          <w:sz w:val="28"/>
          <w:szCs w:val="28"/>
        </w:rPr>
        <w:t>$700.00</w:t>
      </w:r>
      <w:r w:rsidR="00B57018">
        <w:rPr>
          <w:sz w:val="28"/>
          <w:szCs w:val="28"/>
        </w:rPr>
        <w:t>.</w:t>
      </w:r>
    </w:p>
    <w:p w14:paraId="5CB3158B" w14:textId="77777777" w:rsidR="00862997" w:rsidRDefault="00862997" w:rsidP="002D1935">
      <w:pPr>
        <w:spacing w:after="0" w:line="240" w:lineRule="auto"/>
        <w:rPr>
          <w:sz w:val="28"/>
          <w:szCs w:val="28"/>
        </w:rPr>
      </w:pPr>
    </w:p>
    <w:p w14:paraId="20FE5FA4" w14:textId="03F03A22" w:rsidR="00862997" w:rsidRDefault="00A25902" w:rsidP="00D50996">
      <w:pPr>
        <w:spacing w:after="0" w:line="240" w:lineRule="auto"/>
        <w:jc w:val="both"/>
        <w:rPr>
          <w:sz w:val="28"/>
          <w:szCs w:val="28"/>
        </w:rPr>
      </w:pPr>
      <w:r>
        <w:rPr>
          <w:sz w:val="28"/>
          <w:szCs w:val="28"/>
        </w:rPr>
        <w:t xml:space="preserve">In closing, George Dallaire noted </w:t>
      </w:r>
      <w:r w:rsidR="00862997">
        <w:rPr>
          <w:sz w:val="28"/>
          <w:szCs w:val="28"/>
        </w:rPr>
        <w:t xml:space="preserve">IT </w:t>
      </w:r>
      <w:r w:rsidR="00B57018">
        <w:rPr>
          <w:sz w:val="28"/>
          <w:szCs w:val="28"/>
        </w:rPr>
        <w:t xml:space="preserve">specialist </w:t>
      </w:r>
      <w:r w:rsidR="00862997">
        <w:rPr>
          <w:sz w:val="28"/>
          <w:szCs w:val="28"/>
        </w:rPr>
        <w:t xml:space="preserve">Johnny Sherer </w:t>
      </w:r>
      <w:r>
        <w:rPr>
          <w:sz w:val="28"/>
          <w:szCs w:val="28"/>
        </w:rPr>
        <w:t xml:space="preserve">recently learned that </w:t>
      </w:r>
      <w:r w:rsidR="00862997">
        <w:rPr>
          <w:sz w:val="28"/>
          <w:szCs w:val="28"/>
        </w:rPr>
        <w:t>Matrix</w:t>
      </w:r>
      <w:r>
        <w:rPr>
          <w:sz w:val="28"/>
          <w:szCs w:val="28"/>
        </w:rPr>
        <w:t xml:space="preserve"> </w:t>
      </w:r>
      <w:r w:rsidR="00862997">
        <w:rPr>
          <w:sz w:val="28"/>
          <w:szCs w:val="28"/>
        </w:rPr>
        <w:t xml:space="preserve">no longer </w:t>
      </w:r>
      <w:r w:rsidR="003C6CC5">
        <w:rPr>
          <w:sz w:val="28"/>
          <w:szCs w:val="28"/>
        </w:rPr>
        <w:t xml:space="preserve">provides </w:t>
      </w:r>
      <w:r w:rsidR="00862997">
        <w:rPr>
          <w:sz w:val="28"/>
          <w:szCs w:val="28"/>
        </w:rPr>
        <w:t xml:space="preserve">telephone </w:t>
      </w:r>
      <w:r w:rsidR="003C6CC5">
        <w:rPr>
          <w:sz w:val="28"/>
          <w:szCs w:val="28"/>
        </w:rPr>
        <w:t xml:space="preserve">sales and </w:t>
      </w:r>
      <w:r w:rsidR="00862997">
        <w:rPr>
          <w:sz w:val="28"/>
          <w:szCs w:val="28"/>
        </w:rPr>
        <w:t xml:space="preserve">service. </w:t>
      </w:r>
      <w:r w:rsidR="00B57018">
        <w:rPr>
          <w:sz w:val="28"/>
          <w:szCs w:val="28"/>
        </w:rPr>
        <w:t xml:space="preserve">The Sheriff’s Department will </w:t>
      </w:r>
      <w:proofErr w:type="gramStart"/>
      <w:r w:rsidR="003C6CC5">
        <w:rPr>
          <w:sz w:val="28"/>
          <w:szCs w:val="28"/>
        </w:rPr>
        <w:t>look</w:t>
      </w:r>
      <w:r w:rsidR="00B57018">
        <w:rPr>
          <w:sz w:val="28"/>
          <w:szCs w:val="28"/>
        </w:rPr>
        <w:t xml:space="preserve"> into</w:t>
      </w:r>
      <w:proofErr w:type="gramEnd"/>
      <w:r w:rsidR="00B57018">
        <w:rPr>
          <w:sz w:val="28"/>
          <w:szCs w:val="28"/>
        </w:rPr>
        <w:t xml:space="preserve"> a</w:t>
      </w:r>
      <w:r w:rsidR="00862997">
        <w:rPr>
          <w:sz w:val="28"/>
          <w:szCs w:val="28"/>
        </w:rPr>
        <w:t xml:space="preserve">nother </w:t>
      </w:r>
      <w:r w:rsidR="00E56A44">
        <w:rPr>
          <w:sz w:val="28"/>
          <w:szCs w:val="28"/>
        </w:rPr>
        <w:t xml:space="preserve">service </w:t>
      </w:r>
      <w:r w:rsidR="00862997">
        <w:rPr>
          <w:sz w:val="28"/>
          <w:szCs w:val="28"/>
        </w:rPr>
        <w:t xml:space="preserve">provider for </w:t>
      </w:r>
      <w:r w:rsidR="00635901">
        <w:rPr>
          <w:sz w:val="28"/>
          <w:szCs w:val="28"/>
        </w:rPr>
        <w:t xml:space="preserve">its </w:t>
      </w:r>
      <w:r w:rsidR="00862997">
        <w:rPr>
          <w:sz w:val="28"/>
          <w:szCs w:val="28"/>
        </w:rPr>
        <w:t>phone</w:t>
      </w:r>
      <w:r w:rsidR="00E56A44">
        <w:rPr>
          <w:sz w:val="28"/>
          <w:szCs w:val="28"/>
        </w:rPr>
        <w:t>s.</w:t>
      </w:r>
    </w:p>
    <w:p w14:paraId="6F77A414" w14:textId="77777777" w:rsidR="00837187" w:rsidRDefault="00837187" w:rsidP="002D1935">
      <w:pPr>
        <w:spacing w:after="0" w:line="240" w:lineRule="auto"/>
        <w:rPr>
          <w:sz w:val="28"/>
          <w:szCs w:val="28"/>
        </w:rPr>
      </w:pPr>
    </w:p>
    <w:p w14:paraId="002909D5" w14:textId="4D3A5EA8" w:rsidR="00837187" w:rsidRDefault="00635901" w:rsidP="002D1935">
      <w:pPr>
        <w:spacing w:after="0" w:line="240" w:lineRule="auto"/>
        <w:rPr>
          <w:sz w:val="28"/>
          <w:szCs w:val="28"/>
        </w:rPr>
      </w:pPr>
      <w:r>
        <w:rPr>
          <w:sz w:val="28"/>
          <w:szCs w:val="28"/>
        </w:rPr>
        <w:t xml:space="preserve">Veterans Service Officer </w:t>
      </w:r>
      <w:r w:rsidR="008705DA">
        <w:rPr>
          <w:sz w:val="28"/>
          <w:szCs w:val="28"/>
        </w:rPr>
        <w:t>Richard Nichols i</w:t>
      </w:r>
      <w:r w:rsidR="00837187">
        <w:rPr>
          <w:sz w:val="28"/>
          <w:szCs w:val="28"/>
        </w:rPr>
        <w:t xml:space="preserve">ntroduced </w:t>
      </w:r>
      <w:r w:rsidR="008705DA">
        <w:rPr>
          <w:sz w:val="28"/>
          <w:szCs w:val="28"/>
        </w:rPr>
        <w:t xml:space="preserve">new </w:t>
      </w:r>
      <w:r w:rsidR="00224177">
        <w:rPr>
          <w:sz w:val="28"/>
          <w:szCs w:val="28"/>
        </w:rPr>
        <w:t xml:space="preserve">hire </w:t>
      </w:r>
      <w:r w:rsidR="00837187">
        <w:rPr>
          <w:sz w:val="28"/>
          <w:szCs w:val="28"/>
        </w:rPr>
        <w:t>V</w:t>
      </w:r>
      <w:r w:rsidR="00224177">
        <w:rPr>
          <w:sz w:val="28"/>
          <w:szCs w:val="28"/>
        </w:rPr>
        <w:t xml:space="preserve">eterans Service Officer </w:t>
      </w:r>
      <w:r w:rsidR="008705DA">
        <w:rPr>
          <w:sz w:val="28"/>
          <w:szCs w:val="28"/>
        </w:rPr>
        <w:t>A</w:t>
      </w:r>
      <w:r w:rsidR="00837187">
        <w:rPr>
          <w:sz w:val="28"/>
          <w:szCs w:val="28"/>
        </w:rPr>
        <w:t>ssistan</w:t>
      </w:r>
      <w:r w:rsidR="008705DA">
        <w:rPr>
          <w:sz w:val="28"/>
          <w:szCs w:val="28"/>
        </w:rPr>
        <w:t>t</w:t>
      </w:r>
      <w:r w:rsidR="00837187">
        <w:rPr>
          <w:sz w:val="28"/>
          <w:szCs w:val="28"/>
        </w:rPr>
        <w:t xml:space="preserve"> Cris</w:t>
      </w:r>
      <w:r>
        <w:rPr>
          <w:sz w:val="28"/>
          <w:szCs w:val="28"/>
        </w:rPr>
        <w:t>s</w:t>
      </w:r>
      <w:r w:rsidR="00837187">
        <w:rPr>
          <w:sz w:val="28"/>
          <w:szCs w:val="28"/>
        </w:rPr>
        <w:t xml:space="preserve"> Sparks.</w:t>
      </w:r>
      <w:r w:rsidR="00224177">
        <w:rPr>
          <w:sz w:val="28"/>
          <w:szCs w:val="28"/>
        </w:rPr>
        <w:t xml:space="preserve"> </w:t>
      </w:r>
      <w:r w:rsidR="00D87CCC">
        <w:rPr>
          <w:sz w:val="28"/>
          <w:szCs w:val="28"/>
        </w:rPr>
        <w:t>Cris</w:t>
      </w:r>
      <w:r>
        <w:rPr>
          <w:sz w:val="28"/>
          <w:szCs w:val="28"/>
        </w:rPr>
        <w:t>s</w:t>
      </w:r>
      <w:r w:rsidR="00D87CCC">
        <w:rPr>
          <w:sz w:val="28"/>
          <w:szCs w:val="28"/>
        </w:rPr>
        <w:t xml:space="preserve"> brings a law enforcement background from five states.</w:t>
      </w:r>
    </w:p>
    <w:p w14:paraId="578F76E6" w14:textId="77777777" w:rsidR="00862997" w:rsidRDefault="00862997" w:rsidP="002D1935">
      <w:pPr>
        <w:spacing w:after="0" w:line="240" w:lineRule="auto"/>
        <w:rPr>
          <w:sz w:val="28"/>
          <w:szCs w:val="28"/>
        </w:rPr>
      </w:pPr>
    </w:p>
    <w:p w14:paraId="2D9054C4" w14:textId="77777777" w:rsidR="00D50996" w:rsidRDefault="00D50996" w:rsidP="002D1935">
      <w:pPr>
        <w:spacing w:after="0" w:line="240" w:lineRule="auto"/>
        <w:rPr>
          <w:sz w:val="28"/>
          <w:szCs w:val="28"/>
        </w:rPr>
      </w:pPr>
    </w:p>
    <w:p w14:paraId="6360588D" w14:textId="77777777" w:rsidR="00D87CCC" w:rsidRDefault="00D87CCC" w:rsidP="002D1935">
      <w:pPr>
        <w:spacing w:after="0" w:line="240" w:lineRule="auto"/>
        <w:rPr>
          <w:sz w:val="28"/>
          <w:szCs w:val="28"/>
        </w:rPr>
      </w:pPr>
    </w:p>
    <w:p w14:paraId="519CBA9B" w14:textId="77777777" w:rsidR="00D87CCC" w:rsidRPr="00862997" w:rsidRDefault="00D87CCC" w:rsidP="002D1935">
      <w:pPr>
        <w:spacing w:after="0" w:line="240" w:lineRule="auto"/>
        <w:rPr>
          <w:sz w:val="28"/>
          <w:szCs w:val="28"/>
        </w:rPr>
      </w:pPr>
    </w:p>
    <w:p w14:paraId="14801A72" w14:textId="024806A0" w:rsidR="002127E5" w:rsidRPr="002127E5" w:rsidRDefault="002127E5" w:rsidP="002D1935">
      <w:pPr>
        <w:spacing w:after="0" w:line="240" w:lineRule="auto"/>
        <w:rPr>
          <w:sz w:val="28"/>
          <w:szCs w:val="28"/>
        </w:rPr>
      </w:pPr>
      <w:r>
        <w:rPr>
          <w:b/>
          <w:bCs/>
          <w:sz w:val="28"/>
          <w:szCs w:val="28"/>
          <w:u w:val="single"/>
        </w:rPr>
        <w:lastRenderedPageBreak/>
        <w:t>Re: Public Comments</w:t>
      </w:r>
    </w:p>
    <w:p w14:paraId="7FF22646" w14:textId="5C4B8AB6" w:rsidR="00D04917" w:rsidRPr="00837187" w:rsidRDefault="00837187" w:rsidP="009F3359">
      <w:pPr>
        <w:spacing w:after="0" w:line="240" w:lineRule="auto"/>
        <w:jc w:val="both"/>
        <w:rPr>
          <w:sz w:val="28"/>
          <w:szCs w:val="28"/>
        </w:rPr>
      </w:pPr>
      <w:r w:rsidRPr="00837187">
        <w:rPr>
          <w:sz w:val="28"/>
          <w:szCs w:val="28"/>
        </w:rPr>
        <w:t xml:space="preserve">Thomas Wheelock </w:t>
      </w:r>
      <w:r w:rsidR="003870F3">
        <w:rPr>
          <w:sz w:val="28"/>
          <w:szCs w:val="28"/>
        </w:rPr>
        <w:t xml:space="preserve">introduced himself and noted he </w:t>
      </w:r>
      <w:r w:rsidRPr="00837187">
        <w:rPr>
          <w:sz w:val="28"/>
          <w:szCs w:val="28"/>
        </w:rPr>
        <w:t xml:space="preserve">lives at </w:t>
      </w:r>
      <w:proofErr w:type="spellStart"/>
      <w:r w:rsidRPr="00837187">
        <w:rPr>
          <w:sz w:val="28"/>
          <w:szCs w:val="28"/>
        </w:rPr>
        <w:t>Calvertville</w:t>
      </w:r>
      <w:proofErr w:type="spellEnd"/>
      <w:r w:rsidRPr="00837187">
        <w:rPr>
          <w:sz w:val="28"/>
          <w:szCs w:val="28"/>
        </w:rPr>
        <w:t xml:space="preserve"> </w:t>
      </w:r>
      <w:r w:rsidR="00D87CCC">
        <w:rPr>
          <w:sz w:val="28"/>
          <w:szCs w:val="28"/>
        </w:rPr>
        <w:t xml:space="preserve">Road </w:t>
      </w:r>
      <w:r w:rsidRPr="00837187">
        <w:rPr>
          <w:sz w:val="28"/>
          <w:szCs w:val="28"/>
        </w:rPr>
        <w:t xml:space="preserve">and </w:t>
      </w:r>
      <w:r w:rsidR="001A4F6C">
        <w:rPr>
          <w:sz w:val="28"/>
          <w:szCs w:val="28"/>
        </w:rPr>
        <w:t>Camp Branch</w:t>
      </w:r>
      <w:r w:rsidRPr="00837187">
        <w:rPr>
          <w:sz w:val="28"/>
          <w:szCs w:val="28"/>
        </w:rPr>
        <w:t xml:space="preserve"> Road. </w:t>
      </w:r>
      <w:r w:rsidR="003870F3">
        <w:rPr>
          <w:sz w:val="28"/>
          <w:szCs w:val="28"/>
        </w:rPr>
        <w:t>Mr. Wheelock stated when</w:t>
      </w:r>
      <w:r w:rsidRPr="00837187">
        <w:rPr>
          <w:sz w:val="28"/>
          <w:szCs w:val="28"/>
        </w:rPr>
        <w:t xml:space="preserve"> it snows</w:t>
      </w:r>
      <w:r w:rsidR="003870F3">
        <w:rPr>
          <w:sz w:val="28"/>
          <w:szCs w:val="28"/>
        </w:rPr>
        <w:t>,</w:t>
      </w:r>
      <w:r w:rsidRPr="00837187">
        <w:rPr>
          <w:sz w:val="28"/>
          <w:szCs w:val="28"/>
        </w:rPr>
        <w:t xml:space="preserve"> the road is not cleared from </w:t>
      </w:r>
      <w:proofErr w:type="spellStart"/>
      <w:r w:rsidR="00D87CCC">
        <w:rPr>
          <w:sz w:val="28"/>
          <w:szCs w:val="28"/>
        </w:rPr>
        <w:t>Calvertville</w:t>
      </w:r>
      <w:proofErr w:type="spellEnd"/>
      <w:r w:rsidR="00D87CCC">
        <w:rPr>
          <w:sz w:val="28"/>
          <w:szCs w:val="28"/>
        </w:rPr>
        <w:t xml:space="preserve"> Road </w:t>
      </w:r>
      <w:r w:rsidRPr="00837187">
        <w:rPr>
          <w:sz w:val="28"/>
          <w:szCs w:val="28"/>
        </w:rPr>
        <w:t>to Newark</w:t>
      </w:r>
      <w:r w:rsidR="00D87CCC">
        <w:rPr>
          <w:sz w:val="28"/>
          <w:szCs w:val="28"/>
        </w:rPr>
        <w:t xml:space="preserve"> from Shingle</w:t>
      </w:r>
      <w:r w:rsidR="00270AB0">
        <w:rPr>
          <w:sz w:val="28"/>
          <w:szCs w:val="28"/>
        </w:rPr>
        <w:t xml:space="preserve"> M</w:t>
      </w:r>
      <w:r w:rsidR="00D87CCC">
        <w:rPr>
          <w:sz w:val="28"/>
          <w:szCs w:val="28"/>
        </w:rPr>
        <w:t>ill Road</w:t>
      </w:r>
      <w:r w:rsidR="00D07D87">
        <w:rPr>
          <w:sz w:val="28"/>
          <w:szCs w:val="28"/>
        </w:rPr>
        <w:t>. He</w:t>
      </w:r>
      <w:r w:rsidR="003870F3">
        <w:rPr>
          <w:sz w:val="28"/>
          <w:szCs w:val="28"/>
        </w:rPr>
        <w:t xml:space="preserve"> is conce</w:t>
      </w:r>
      <w:r>
        <w:rPr>
          <w:sz w:val="28"/>
          <w:szCs w:val="28"/>
        </w:rPr>
        <w:t>rned about lack of plowing.</w:t>
      </w:r>
      <w:r w:rsidR="003870F3">
        <w:rPr>
          <w:sz w:val="28"/>
          <w:szCs w:val="28"/>
        </w:rPr>
        <w:t xml:space="preserve"> Mr. Wheelock further expressed his</w:t>
      </w:r>
      <w:r w:rsidR="005E4DDE">
        <w:rPr>
          <w:sz w:val="28"/>
          <w:szCs w:val="28"/>
        </w:rPr>
        <w:t xml:space="preserve"> </w:t>
      </w:r>
      <w:r w:rsidR="003870F3">
        <w:rPr>
          <w:sz w:val="28"/>
          <w:szCs w:val="28"/>
        </w:rPr>
        <w:t>a</w:t>
      </w:r>
      <w:r w:rsidR="005E4DDE">
        <w:rPr>
          <w:sz w:val="28"/>
          <w:szCs w:val="28"/>
        </w:rPr>
        <w:t>ppreciat</w:t>
      </w:r>
      <w:r w:rsidR="003870F3">
        <w:rPr>
          <w:sz w:val="28"/>
          <w:szCs w:val="28"/>
        </w:rPr>
        <w:t xml:space="preserve">ion for the </w:t>
      </w:r>
      <w:r w:rsidR="005E4DDE">
        <w:rPr>
          <w:sz w:val="28"/>
          <w:szCs w:val="28"/>
        </w:rPr>
        <w:t>newly paved road</w:t>
      </w:r>
      <w:r w:rsidR="001A4F6C">
        <w:rPr>
          <w:sz w:val="28"/>
          <w:szCs w:val="28"/>
        </w:rPr>
        <w:t xml:space="preserve"> and replac</w:t>
      </w:r>
      <w:r w:rsidR="00270AB0">
        <w:rPr>
          <w:sz w:val="28"/>
          <w:szCs w:val="28"/>
        </w:rPr>
        <w:t>ed</w:t>
      </w:r>
      <w:r w:rsidR="001A4F6C">
        <w:rPr>
          <w:sz w:val="28"/>
          <w:szCs w:val="28"/>
        </w:rPr>
        <w:t xml:space="preserve"> culverts</w:t>
      </w:r>
      <w:r w:rsidR="003870F3">
        <w:rPr>
          <w:sz w:val="28"/>
          <w:szCs w:val="28"/>
        </w:rPr>
        <w:t>, but</w:t>
      </w:r>
      <w:r w:rsidR="007A42FC">
        <w:rPr>
          <w:sz w:val="28"/>
          <w:szCs w:val="28"/>
        </w:rPr>
        <w:t xml:space="preserve"> stated as a second concern, when the road was paved</w:t>
      </w:r>
      <w:r w:rsidR="00270AB0">
        <w:rPr>
          <w:sz w:val="28"/>
          <w:szCs w:val="28"/>
        </w:rPr>
        <w:t>,</w:t>
      </w:r>
      <w:r w:rsidR="007A42FC">
        <w:rPr>
          <w:sz w:val="28"/>
          <w:szCs w:val="28"/>
        </w:rPr>
        <w:t xml:space="preserve"> it was not rolled properly</w:t>
      </w:r>
      <w:r w:rsidR="00270AB0">
        <w:rPr>
          <w:sz w:val="28"/>
          <w:szCs w:val="28"/>
        </w:rPr>
        <w:t>,</w:t>
      </w:r>
      <w:r w:rsidR="007A42FC">
        <w:rPr>
          <w:sz w:val="28"/>
          <w:szCs w:val="28"/>
        </w:rPr>
        <w:t xml:space="preserve"> and his</w:t>
      </w:r>
      <w:r w:rsidR="005E4DDE">
        <w:rPr>
          <w:sz w:val="28"/>
          <w:szCs w:val="28"/>
        </w:rPr>
        <w:t xml:space="preserve"> driveway is now a foot below the road</w:t>
      </w:r>
      <w:r w:rsidR="007A42FC">
        <w:rPr>
          <w:sz w:val="28"/>
          <w:szCs w:val="28"/>
        </w:rPr>
        <w:t xml:space="preserve"> when it</w:t>
      </w:r>
      <w:r w:rsidR="005E4DDE">
        <w:rPr>
          <w:sz w:val="28"/>
          <w:szCs w:val="28"/>
        </w:rPr>
        <w:t xml:space="preserve"> was above the road before paving.</w:t>
      </w:r>
      <w:r w:rsidR="001A4F6C">
        <w:rPr>
          <w:sz w:val="28"/>
          <w:szCs w:val="28"/>
        </w:rPr>
        <w:t xml:space="preserve"> Ed </w:t>
      </w:r>
      <w:r w:rsidR="007A42FC">
        <w:rPr>
          <w:sz w:val="28"/>
          <w:szCs w:val="28"/>
        </w:rPr>
        <w:t xml:space="preserve">Michael </w:t>
      </w:r>
      <w:r w:rsidR="001A4F6C">
        <w:rPr>
          <w:sz w:val="28"/>
          <w:szCs w:val="28"/>
        </w:rPr>
        <w:t xml:space="preserve">noted employees have changed and he believes the plowing route confusion has already been remedied. Ed </w:t>
      </w:r>
      <w:r w:rsidR="007A42FC">
        <w:rPr>
          <w:sz w:val="28"/>
          <w:szCs w:val="28"/>
        </w:rPr>
        <w:t xml:space="preserve">Michael stated he </w:t>
      </w:r>
      <w:r w:rsidR="001A4F6C">
        <w:rPr>
          <w:sz w:val="28"/>
          <w:szCs w:val="28"/>
        </w:rPr>
        <w:t xml:space="preserve">will </w:t>
      </w:r>
      <w:r w:rsidR="00270AB0">
        <w:rPr>
          <w:sz w:val="28"/>
          <w:szCs w:val="28"/>
        </w:rPr>
        <w:t>inspect the are</w:t>
      </w:r>
      <w:r w:rsidR="009F3359">
        <w:rPr>
          <w:sz w:val="28"/>
          <w:szCs w:val="28"/>
        </w:rPr>
        <w:t xml:space="preserve">a </w:t>
      </w:r>
      <w:r w:rsidR="001A4F6C">
        <w:rPr>
          <w:sz w:val="28"/>
          <w:szCs w:val="28"/>
        </w:rPr>
        <w:t xml:space="preserve">where the road meets </w:t>
      </w:r>
      <w:r w:rsidR="007A42FC">
        <w:rPr>
          <w:sz w:val="28"/>
          <w:szCs w:val="28"/>
        </w:rPr>
        <w:t>Mr. Wheelock’s</w:t>
      </w:r>
      <w:r w:rsidR="001A4F6C">
        <w:rPr>
          <w:sz w:val="28"/>
          <w:szCs w:val="28"/>
        </w:rPr>
        <w:t xml:space="preserve"> driveway.</w:t>
      </w:r>
    </w:p>
    <w:p w14:paraId="45EAF47B" w14:textId="77777777" w:rsidR="00391E92" w:rsidRDefault="00391E92" w:rsidP="002D1935">
      <w:pPr>
        <w:spacing w:after="0" w:line="240" w:lineRule="auto"/>
        <w:rPr>
          <w:sz w:val="28"/>
          <w:szCs w:val="28"/>
        </w:rPr>
      </w:pPr>
    </w:p>
    <w:p w14:paraId="0EB0BBE3" w14:textId="640437C9"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1A3A64">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E7C8" w14:textId="77777777" w:rsidR="005C13F7" w:rsidRDefault="005C13F7" w:rsidP="00C53C4F">
      <w:pPr>
        <w:spacing w:after="0" w:line="240" w:lineRule="auto"/>
      </w:pPr>
      <w:r>
        <w:separator/>
      </w:r>
    </w:p>
  </w:endnote>
  <w:endnote w:type="continuationSeparator" w:id="0">
    <w:p w14:paraId="39C3F1AF" w14:textId="77777777" w:rsidR="005C13F7" w:rsidRDefault="005C13F7"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661F" w14:textId="77777777" w:rsidR="005C13F7" w:rsidRDefault="005C13F7" w:rsidP="00C53C4F">
      <w:pPr>
        <w:spacing w:after="0" w:line="240" w:lineRule="auto"/>
      </w:pPr>
      <w:r>
        <w:separator/>
      </w:r>
    </w:p>
  </w:footnote>
  <w:footnote w:type="continuationSeparator" w:id="0">
    <w:p w14:paraId="2996F222" w14:textId="77777777" w:rsidR="005C13F7" w:rsidRDefault="005C13F7"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6"/>
  </w:num>
  <w:num w:numId="2" w16cid:durableId="186066207">
    <w:abstractNumId w:val="11"/>
  </w:num>
  <w:num w:numId="3" w16cid:durableId="480275183">
    <w:abstractNumId w:val="2"/>
  </w:num>
  <w:num w:numId="4" w16cid:durableId="527256103">
    <w:abstractNumId w:val="3"/>
  </w:num>
  <w:num w:numId="5" w16cid:durableId="1823496094">
    <w:abstractNumId w:val="4"/>
  </w:num>
  <w:num w:numId="6" w16cid:durableId="491021425">
    <w:abstractNumId w:val="1"/>
  </w:num>
  <w:num w:numId="7" w16cid:durableId="1359425891">
    <w:abstractNumId w:val="8"/>
  </w:num>
  <w:num w:numId="8" w16cid:durableId="1881437674">
    <w:abstractNumId w:val="7"/>
  </w:num>
  <w:num w:numId="9" w16cid:durableId="309403962">
    <w:abstractNumId w:val="10"/>
  </w:num>
  <w:num w:numId="10" w16cid:durableId="441613675">
    <w:abstractNumId w:val="9"/>
  </w:num>
  <w:num w:numId="11" w16cid:durableId="802694028">
    <w:abstractNumId w:val="12"/>
  </w:num>
  <w:num w:numId="12" w16cid:durableId="175846090">
    <w:abstractNumId w:val="0"/>
  </w:num>
  <w:num w:numId="13" w16cid:durableId="1385719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60D"/>
    <w:rsid w:val="00037215"/>
    <w:rsid w:val="000378CF"/>
    <w:rsid w:val="000408AE"/>
    <w:rsid w:val="00040B37"/>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133A"/>
    <w:rsid w:val="000E21EB"/>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1DC6"/>
    <w:rsid w:val="00102143"/>
    <w:rsid w:val="0010409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4CD5"/>
    <w:rsid w:val="00147206"/>
    <w:rsid w:val="001477E9"/>
    <w:rsid w:val="00147868"/>
    <w:rsid w:val="00147B8C"/>
    <w:rsid w:val="00150453"/>
    <w:rsid w:val="00150744"/>
    <w:rsid w:val="00150915"/>
    <w:rsid w:val="00150BC3"/>
    <w:rsid w:val="00151C30"/>
    <w:rsid w:val="00152290"/>
    <w:rsid w:val="0015278A"/>
    <w:rsid w:val="00152B9E"/>
    <w:rsid w:val="0015315B"/>
    <w:rsid w:val="00153303"/>
    <w:rsid w:val="0015399B"/>
    <w:rsid w:val="001540F4"/>
    <w:rsid w:val="0015414A"/>
    <w:rsid w:val="00154E74"/>
    <w:rsid w:val="00155661"/>
    <w:rsid w:val="001557AD"/>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41A1"/>
    <w:rsid w:val="001741F8"/>
    <w:rsid w:val="00174580"/>
    <w:rsid w:val="00174C6E"/>
    <w:rsid w:val="0017515D"/>
    <w:rsid w:val="00175CC4"/>
    <w:rsid w:val="00176E30"/>
    <w:rsid w:val="001778EC"/>
    <w:rsid w:val="00177EBC"/>
    <w:rsid w:val="00181850"/>
    <w:rsid w:val="001826E4"/>
    <w:rsid w:val="00182C03"/>
    <w:rsid w:val="0018376E"/>
    <w:rsid w:val="00186A20"/>
    <w:rsid w:val="00187DB2"/>
    <w:rsid w:val="00190008"/>
    <w:rsid w:val="00190755"/>
    <w:rsid w:val="00190895"/>
    <w:rsid w:val="0019128A"/>
    <w:rsid w:val="0019207D"/>
    <w:rsid w:val="00192281"/>
    <w:rsid w:val="00192F6A"/>
    <w:rsid w:val="0019610B"/>
    <w:rsid w:val="001969B1"/>
    <w:rsid w:val="00196E9D"/>
    <w:rsid w:val="00197215"/>
    <w:rsid w:val="001975C6"/>
    <w:rsid w:val="001A0A13"/>
    <w:rsid w:val="001A1F11"/>
    <w:rsid w:val="001A34B1"/>
    <w:rsid w:val="001A3A64"/>
    <w:rsid w:val="001A3A71"/>
    <w:rsid w:val="001A439D"/>
    <w:rsid w:val="001A4EBE"/>
    <w:rsid w:val="001A4F6C"/>
    <w:rsid w:val="001A5834"/>
    <w:rsid w:val="001A5AA0"/>
    <w:rsid w:val="001A5C50"/>
    <w:rsid w:val="001A61D8"/>
    <w:rsid w:val="001A75D3"/>
    <w:rsid w:val="001A784C"/>
    <w:rsid w:val="001A7D80"/>
    <w:rsid w:val="001B1C88"/>
    <w:rsid w:val="001B2273"/>
    <w:rsid w:val="001B22A0"/>
    <w:rsid w:val="001B235C"/>
    <w:rsid w:val="001B239C"/>
    <w:rsid w:val="001B2E49"/>
    <w:rsid w:val="001B3061"/>
    <w:rsid w:val="001B3179"/>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6391"/>
    <w:rsid w:val="001E7DE2"/>
    <w:rsid w:val="001F1482"/>
    <w:rsid w:val="001F23E8"/>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4177"/>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3F0"/>
    <w:rsid w:val="002475D8"/>
    <w:rsid w:val="002477C8"/>
    <w:rsid w:val="00247A91"/>
    <w:rsid w:val="00247F7B"/>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AEE"/>
    <w:rsid w:val="00266CFA"/>
    <w:rsid w:val="002676D1"/>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9B7"/>
    <w:rsid w:val="00280EB7"/>
    <w:rsid w:val="00282208"/>
    <w:rsid w:val="002833BB"/>
    <w:rsid w:val="00283656"/>
    <w:rsid w:val="00283CFA"/>
    <w:rsid w:val="00284129"/>
    <w:rsid w:val="002848DC"/>
    <w:rsid w:val="00284B8F"/>
    <w:rsid w:val="00284D50"/>
    <w:rsid w:val="002858E9"/>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72F1"/>
    <w:rsid w:val="002A7B3E"/>
    <w:rsid w:val="002A7EA6"/>
    <w:rsid w:val="002B0B00"/>
    <w:rsid w:val="002B118C"/>
    <w:rsid w:val="002B3D3D"/>
    <w:rsid w:val="002B79DC"/>
    <w:rsid w:val="002C0877"/>
    <w:rsid w:val="002C09B2"/>
    <w:rsid w:val="002C17A0"/>
    <w:rsid w:val="002C182B"/>
    <w:rsid w:val="002C18D0"/>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76C7"/>
    <w:rsid w:val="00367DC8"/>
    <w:rsid w:val="00367E80"/>
    <w:rsid w:val="0037054C"/>
    <w:rsid w:val="00370799"/>
    <w:rsid w:val="00371C20"/>
    <w:rsid w:val="00371C5E"/>
    <w:rsid w:val="00372B03"/>
    <w:rsid w:val="00372E5D"/>
    <w:rsid w:val="003738F7"/>
    <w:rsid w:val="003746F5"/>
    <w:rsid w:val="00376B0C"/>
    <w:rsid w:val="0038016B"/>
    <w:rsid w:val="00380777"/>
    <w:rsid w:val="00382583"/>
    <w:rsid w:val="00382994"/>
    <w:rsid w:val="00383960"/>
    <w:rsid w:val="00383D61"/>
    <w:rsid w:val="00383DC1"/>
    <w:rsid w:val="00386460"/>
    <w:rsid w:val="003870F3"/>
    <w:rsid w:val="0038794C"/>
    <w:rsid w:val="00387C78"/>
    <w:rsid w:val="00391E92"/>
    <w:rsid w:val="0039406E"/>
    <w:rsid w:val="00394675"/>
    <w:rsid w:val="00395128"/>
    <w:rsid w:val="003963AA"/>
    <w:rsid w:val="0039672C"/>
    <w:rsid w:val="00396D7A"/>
    <w:rsid w:val="00396D87"/>
    <w:rsid w:val="003A01CE"/>
    <w:rsid w:val="003A03B1"/>
    <w:rsid w:val="003A097A"/>
    <w:rsid w:val="003A0EEC"/>
    <w:rsid w:val="003A1459"/>
    <w:rsid w:val="003A203E"/>
    <w:rsid w:val="003A211D"/>
    <w:rsid w:val="003A24DA"/>
    <w:rsid w:val="003A3047"/>
    <w:rsid w:val="003A37F5"/>
    <w:rsid w:val="003A41C8"/>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E0D"/>
    <w:rsid w:val="004E719C"/>
    <w:rsid w:val="004E7C3A"/>
    <w:rsid w:val="004E7C7E"/>
    <w:rsid w:val="004F0A16"/>
    <w:rsid w:val="004F20B4"/>
    <w:rsid w:val="004F2453"/>
    <w:rsid w:val="004F44F7"/>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896"/>
    <w:rsid w:val="00511CC8"/>
    <w:rsid w:val="005124B3"/>
    <w:rsid w:val="005135F0"/>
    <w:rsid w:val="00513743"/>
    <w:rsid w:val="00513E42"/>
    <w:rsid w:val="005159E2"/>
    <w:rsid w:val="00515BB5"/>
    <w:rsid w:val="00517049"/>
    <w:rsid w:val="00517098"/>
    <w:rsid w:val="005176AA"/>
    <w:rsid w:val="00517854"/>
    <w:rsid w:val="005179BD"/>
    <w:rsid w:val="00521541"/>
    <w:rsid w:val="005215B1"/>
    <w:rsid w:val="00521C31"/>
    <w:rsid w:val="00521D04"/>
    <w:rsid w:val="00521F76"/>
    <w:rsid w:val="00522698"/>
    <w:rsid w:val="00522757"/>
    <w:rsid w:val="00522BF3"/>
    <w:rsid w:val="00523330"/>
    <w:rsid w:val="00523BA6"/>
    <w:rsid w:val="005245A0"/>
    <w:rsid w:val="00525499"/>
    <w:rsid w:val="00525F2F"/>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8010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D0A"/>
    <w:rsid w:val="005A7CB3"/>
    <w:rsid w:val="005A7F90"/>
    <w:rsid w:val="005B0E63"/>
    <w:rsid w:val="005B1723"/>
    <w:rsid w:val="005B1EC4"/>
    <w:rsid w:val="005B301E"/>
    <w:rsid w:val="005B3216"/>
    <w:rsid w:val="005B32D1"/>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5BB"/>
    <w:rsid w:val="00654B86"/>
    <w:rsid w:val="00655336"/>
    <w:rsid w:val="00655FD8"/>
    <w:rsid w:val="00656020"/>
    <w:rsid w:val="0065765D"/>
    <w:rsid w:val="00660236"/>
    <w:rsid w:val="00661178"/>
    <w:rsid w:val="00661214"/>
    <w:rsid w:val="0066193E"/>
    <w:rsid w:val="00661EE7"/>
    <w:rsid w:val="00661FCB"/>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E8F"/>
    <w:rsid w:val="0071187F"/>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686"/>
    <w:rsid w:val="007413B2"/>
    <w:rsid w:val="0074284B"/>
    <w:rsid w:val="00742CBA"/>
    <w:rsid w:val="00743255"/>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0D1"/>
    <w:rsid w:val="00760EDE"/>
    <w:rsid w:val="00761D2F"/>
    <w:rsid w:val="007629FD"/>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22E8"/>
    <w:rsid w:val="00773519"/>
    <w:rsid w:val="0077416F"/>
    <w:rsid w:val="00775F2A"/>
    <w:rsid w:val="00780220"/>
    <w:rsid w:val="007815DE"/>
    <w:rsid w:val="00781850"/>
    <w:rsid w:val="0078194E"/>
    <w:rsid w:val="00782072"/>
    <w:rsid w:val="00783BF7"/>
    <w:rsid w:val="00783C1F"/>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42FC"/>
    <w:rsid w:val="007A587A"/>
    <w:rsid w:val="007A5A05"/>
    <w:rsid w:val="007A5E79"/>
    <w:rsid w:val="007A67E5"/>
    <w:rsid w:val="007A6925"/>
    <w:rsid w:val="007A7E34"/>
    <w:rsid w:val="007B00E3"/>
    <w:rsid w:val="007B01AE"/>
    <w:rsid w:val="007B105F"/>
    <w:rsid w:val="007B106E"/>
    <w:rsid w:val="007B2C34"/>
    <w:rsid w:val="007B3658"/>
    <w:rsid w:val="007B5E46"/>
    <w:rsid w:val="007B6D80"/>
    <w:rsid w:val="007B6FC6"/>
    <w:rsid w:val="007B76D4"/>
    <w:rsid w:val="007B7C0E"/>
    <w:rsid w:val="007C0C39"/>
    <w:rsid w:val="007C116B"/>
    <w:rsid w:val="007C1A3B"/>
    <w:rsid w:val="007C2240"/>
    <w:rsid w:val="007C324A"/>
    <w:rsid w:val="007C3CDA"/>
    <w:rsid w:val="007C41E2"/>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23E6"/>
    <w:rsid w:val="007E33CA"/>
    <w:rsid w:val="007E39EE"/>
    <w:rsid w:val="007E3A56"/>
    <w:rsid w:val="007E4B9B"/>
    <w:rsid w:val="007E6E17"/>
    <w:rsid w:val="007E6FE2"/>
    <w:rsid w:val="007F0029"/>
    <w:rsid w:val="007F09CA"/>
    <w:rsid w:val="007F0EAC"/>
    <w:rsid w:val="007F19C1"/>
    <w:rsid w:val="007F38A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490C"/>
    <w:rsid w:val="00816160"/>
    <w:rsid w:val="0081621A"/>
    <w:rsid w:val="0081688D"/>
    <w:rsid w:val="00817740"/>
    <w:rsid w:val="008203FF"/>
    <w:rsid w:val="008217F0"/>
    <w:rsid w:val="008223C5"/>
    <w:rsid w:val="00822568"/>
    <w:rsid w:val="00822597"/>
    <w:rsid w:val="008229FD"/>
    <w:rsid w:val="00824FA5"/>
    <w:rsid w:val="00825C81"/>
    <w:rsid w:val="00825E84"/>
    <w:rsid w:val="008264FB"/>
    <w:rsid w:val="00826F1F"/>
    <w:rsid w:val="00826F56"/>
    <w:rsid w:val="0082774E"/>
    <w:rsid w:val="00827BD4"/>
    <w:rsid w:val="00830052"/>
    <w:rsid w:val="00830F35"/>
    <w:rsid w:val="0083138B"/>
    <w:rsid w:val="008323A6"/>
    <w:rsid w:val="0083412E"/>
    <w:rsid w:val="0083438A"/>
    <w:rsid w:val="0083509C"/>
    <w:rsid w:val="00835BF3"/>
    <w:rsid w:val="00837187"/>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2B90"/>
    <w:rsid w:val="008546C5"/>
    <w:rsid w:val="0085666E"/>
    <w:rsid w:val="00856FCC"/>
    <w:rsid w:val="00857C7F"/>
    <w:rsid w:val="0086077B"/>
    <w:rsid w:val="008608BD"/>
    <w:rsid w:val="00860D7A"/>
    <w:rsid w:val="00861A32"/>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DD4"/>
    <w:rsid w:val="008A4FD8"/>
    <w:rsid w:val="008A61AC"/>
    <w:rsid w:val="008B0E5B"/>
    <w:rsid w:val="008B10C7"/>
    <w:rsid w:val="008B2072"/>
    <w:rsid w:val="008B3DA4"/>
    <w:rsid w:val="008B417B"/>
    <w:rsid w:val="008B5BC3"/>
    <w:rsid w:val="008B5F58"/>
    <w:rsid w:val="008B71D6"/>
    <w:rsid w:val="008C0231"/>
    <w:rsid w:val="008C0A20"/>
    <w:rsid w:val="008C129A"/>
    <w:rsid w:val="008C149A"/>
    <w:rsid w:val="008C1526"/>
    <w:rsid w:val="008C1850"/>
    <w:rsid w:val="008C1F52"/>
    <w:rsid w:val="008C2745"/>
    <w:rsid w:val="008C4CDC"/>
    <w:rsid w:val="008C4FFD"/>
    <w:rsid w:val="008C54D8"/>
    <w:rsid w:val="008C5636"/>
    <w:rsid w:val="008C5771"/>
    <w:rsid w:val="008C69AB"/>
    <w:rsid w:val="008C6FDF"/>
    <w:rsid w:val="008C700C"/>
    <w:rsid w:val="008D0667"/>
    <w:rsid w:val="008D0DDB"/>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4449"/>
    <w:rsid w:val="008E55FA"/>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50D7"/>
    <w:rsid w:val="00915B0E"/>
    <w:rsid w:val="00916517"/>
    <w:rsid w:val="00917A62"/>
    <w:rsid w:val="00917D03"/>
    <w:rsid w:val="009203EF"/>
    <w:rsid w:val="0092044D"/>
    <w:rsid w:val="0092082B"/>
    <w:rsid w:val="00920B87"/>
    <w:rsid w:val="00922D6A"/>
    <w:rsid w:val="00924CBA"/>
    <w:rsid w:val="00925FFF"/>
    <w:rsid w:val="00926153"/>
    <w:rsid w:val="00926CA3"/>
    <w:rsid w:val="0093047C"/>
    <w:rsid w:val="009309F4"/>
    <w:rsid w:val="00931DF6"/>
    <w:rsid w:val="0093202F"/>
    <w:rsid w:val="009322BA"/>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449"/>
    <w:rsid w:val="00956496"/>
    <w:rsid w:val="00956FB4"/>
    <w:rsid w:val="0095700B"/>
    <w:rsid w:val="0095735D"/>
    <w:rsid w:val="00957786"/>
    <w:rsid w:val="00957D68"/>
    <w:rsid w:val="009600F6"/>
    <w:rsid w:val="00962AA9"/>
    <w:rsid w:val="00963716"/>
    <w:rsid w:val="0096410F"/>
    <w:rsid w:val="009646B0"/>
    <w:rsid w:val="0096721E"/>
    <w:rsid w:val="00970ECF"/>
    <w:rsid w:val="00971189"/>
    <w:rsid w:val="00971203"/>
    <w:rsid w:val="009713DD"/>
    <w:rsid w:val="00971E83"/>
    <w:rsid w:val="009725ED"/>
    <w:rsid w:val="00972CD3"/>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B25"/>
    <w:rsid w:val="009B7099"/>
    <w:rsid w:val="009C00B4"/>
    <w:rsid w:val="009C0436"/>
    <w:rsid w:val="009C0C6F"/>
    <w:rsid w:val="009C1B69"/>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3BDA"/>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B0E"/>
    <w:rsid w:val="00A82E36"/>
    <w:rsid w:val="00A83DA7"/>
    <w:rsid w:val="00A843C2"/>
    <w:rsid w:val="00A843F4"/>
    <w:rsid w:val="00A84C57"/>
    <w:rsid w:val="00A851F4"/>
    <w:rsid w:val="00A8533E"/>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74"/>
    <w:rsid w:val="00AC68D0"/>
    <w:rsid w:val="00AD07D9"/>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23B0"/>
    <w:rsid w:val="00AF2C3C"/>
    <w:rsid w:val="00AF2E6D"/>
    <w:rsid w:val="00AF36A1"/>
    <w:rsid w:val="00AF440E"/>
    <w:rsid w:val="00AF484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851"/>
    <w:rsid w:val="00B07924"/>
    <w:rsid w:val="00B1013C"/>
    <w:rsid w:val="00B10284"/>
    <w:rsid w:val="00B10D6C"/>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13F"/>
    <w:rsid w:val="00B54EA2"/>
    <w:rsid w:val="00B54F21"/>
    <w:rsid w:val="00B552DE"/>
    <w:rsid w:val="00B56B97"/>
    <w:rsid w:val="00B57018"/>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0FDA"/>
    <w:rsid w:val="00B92BA9"/>
    <w:rsid w:val="00B92D15"/>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A6D"/>
    <w:rsid w:val="00BB4E13"/>
    <w:rsid w:val="00BB5F65"/>
    <w:rsid w:val="00BB6521"/>
    <w:rsid w:val="00BB7532"/>
    <w:rsid w:val="00BB7836"/>
    <w:rsid w:val="00BB7E3B"/>
    <w:rsid w:val="00BC04DA"/>
    <w:rsid w:val="00BC21C7"/>
    <w:rsid w:val="00BC3809"/>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8C2"/>
    <w:rsid w:val="00C064A3"/>
    <w:rsid w:val="00C079EF"/>
    <w:rsid w:val="00C10927"/>
    <w:rsid w:val="00C10F3A"/>
    <w:rsid w:val="00C122AB"/>
    <w:rsid w:val="00C1237D"/>
    <w:rsid w:val="00C12927"/>
    <w:rsid w:val="00C13770"/>
    <w:rsid w:val="00C1522A"/>
    <w:rsid w:val="00C17D9A"/>
    <w:rsid w:val="00C205D2"/>
    <w:rsid w:val="00C20971"/>
    <w:rsid w:val="00C209A5"/>
    <w:rsid w:val="00C21888"/>
    <w:rsid w:val="00C21C14"/>
    <w:rsid w:val="00C22116"/>
    <w:rsid w:val="00C22D18"/>
    <w:rsid w:val="00C22F4F"/>
    <w:rsid w:val="00C254E7"/>
    <w:rsid w:val="00C2580B"/>
    <w:rsid w:val="00C25D2B"/>
    <w:rsid w:val="00C261EF"/>
    <w:rsid w:val="00C26ED5"/>
    <w:rsid w:val="00C27832"/>
    <w:rsid w:val="00C27C6D"/>
    <w:rsid w:val="00C27E2F"/>
    <w:rsid w:val="00C301A9"/>
    <w:rsid w:val="00C30B6E"/>
    <w:rsid w:val="00C30D2F"/>
    <w:rsid w:val="00C320BD"/>
    <w:rsid w:val="00C32B43"/>
    <w:rsid w:val="00C34E38"/>
    <w:rsid w:val="00C35271"/>
    <w:rsid w:val="00C35855"/>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6071C"/>
    <w:rsid w:val="00C610FA"/>
    <w:rsid w:val="00C61473"/>
    <w:rsid w:val="00C62441"/>
    <w:rsid w:val="00C63000"/>
    <w:rsid w:val="00C63708"/>
    <w:rsid w:val="00C63719"/>
    <w:rsid w:val="00C63D7C"/>
    <w:rsid w:val="00C650FF"/>
    <w:rsid w:val="00C659BA"/>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5DA3"/>
    <w:rsid w:val="00C965D3"/>
    <w:rsid w:val="00C96900"/>
    <w:rsid w:val="00CA0E94"/>
    <w:rsid w:val="00CA27B7"/>
    <w:rsid w:val="00CA2994"/>
    <w:rsid w:val="00CA3021"/>
    <w:rsid w:val="00CA3125"/>
    <w:rsid w:val="00CA4092"/>
    <w:rsid w:val="00CA41A5"/>
    <w:rsid w:val="00CA4248"/>
    <w:rsid w:val="00CA4ABF"/>
    <w:rsid w:val="00CA5467"/>
    <w:rsid w:val="00CA5FED"/>
    <w:rsid w:val="00CA6E53"/>
    <w:rsid w:val="00CA77E4"/>
    <w:rsid w:val="00CB0E8C"/>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59"/>
    <w:rsid w:val="00CC779E"/>
    <w:rsid w:val="00CD075A"/>
    <w:rsid w:val="00CD1270"/>
    <w:rsid w:val="00CD12CD"/>
    <w:rsid w:val="00CD137A"/>
    <w:rsid w:val="00CD4FD4"/>
    <w:rsid w:val="00CD5DDA"/>
    <w:rsid w:val="00CD67FB"/>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7B9"/>
    <w:rsid w:val="00CF1359"/>
    <w:rsid w:val="00CF1D88"/>
    <w:rsid w:val="00CF30AC"/>
    <w:rsid w:val="00CF3678"/>
    <w:rsid w:val="00CF3EB0"/>
    <w:rsid w:val="00CF41B0"/>
    <w:rsid w:val="00CF4737"/>
    <w:rsid w:val="00CF491F"/>
    <w:rsid w:val="00CF52AB"/>
    <w:rsid w:val="00CF5BDD"/>
    <w:rsid w:val="00CF6B22"/>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2D0E"/>
    <w:rsid w:val="00D1311B"/>
    <w:rsid w:val="00D148B0"/>
    <w:rsid w:val="00D14B71"/>
    <w:rsid w:val="00D14F7B"/>
    <w:rsid w:val="00D15926"/>
    <w:rsid w:val="00D15F97"/>
    <w:rsid w:val="00D1613E"/>
    <w:rsid w:val="00D16BF0"/>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7123C"/>
    <w:rsid w:val="00D72324"/>
    <w:rsid w:val="00D727DD"/>
    <w:rsid w:val="00D732C3"/>
    <w:rsid w:val="00D73613"/>
    <w:rsid w:val="00D7624D"/>
    <w:rsid w:val="00D76FB5"/>
    <w:rsid w:val="00D77768"/>
    <w:rsid w:val="00D80165"/>
    <w:rsid w:val="00D80C44"/>
    <w:rsid w:val="00D81262"/>
    <w:rsid w:val="00D81BF0"/>
    <w:rsid w:val="00D83BEF"/>
    <w:rsid w:val="00D84764"/>
    <w:rsid w:val="00D84E9A"/>
    <w:rsid w:val="00D8516A"/>
    <w:rsid w:val="00D85816"/>
    <w:rsid w:val="00D86294"/>
    <w:rsid w:val="00D86C94"/>
    <w:rsid w:val="00D87CCC"/>
    <w:rsid w:val="00D901CF"/>
    <w:rsid w:val="00D902BE"/>
    <w:rsid w:val="00D913FF"/>
    <w:rsid w:val="00D919B4"/>
    <w:rsid w:val="00D92D8F"/>
    <w:rsid w:val="00D92E0E"/>
    <w:rsid w:val="00D939F7"/>
    <w:rsid w:val="00D93FF8"/>
    <w:rsid w:val="00D96123"/>
    <w:rsid w:val="00D9616E"/>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503F"/>
    <w:rsid w:val="00DF0598"/>
    <w:rsid w:val="00DF083C"/>
    <w:rsid w:val="00DF31ED"/>
    <w:rsid w:val="00DF3FA0"/>
    <w:rsid w:val="00DF4016"/>
    <w:rsid w:val="00DF41A7"/>
    <w:rsid w:val="00DF5111"/>
    <w:rsid w:val="00DF5FAC"/>
    <w:rsid w:val="00DF77DA"/>
    <w:rsid w:val="00E005BE"/>
    <w:rsid w:val="00E008CC"/>
    <w:rsid w:val="00E00CF0"/>
    <w:rsid w:val="00E01766"/>
    <w:rsid w:val="00E046BF"/>
    <w:rsid w:val="00E04A6B"/>
    <w:rsid w:val="00E04B00"/>
    <w:rsid w:val="00E05261"/>
    <w:rsid w:val="00E058DA"/>
    <w:rsid w:val="00E0633E"/>
    <w:rsid w:val="00E06518"/>
    <w:rsid w:val="00E0671A"/>
    <w:rsid w:val="00E07F50"/>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5E77"/>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36DDE"/>
    <w:rsid w:val="00E40CD6"/>
    <w:rsid w:val="00E410A1"/>
    <w:rsid w:val="00E43017"/>
    <w:rsid w:val="00E44947"/>
    <w:rsid w:val="00E44DC0"/>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6175"/>
    <w:rsid w:val="00F06403"/>
    <w:rsid w:val="00F06CEE"/>
    <w:rsid w:val="00F06E3D"/>
    <w:rsid w:val="00F06ED4"/>
    <w:rsid w:val="00F101CA"/>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47587"/>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3E13"/>
    <w:rsid w:val="00F64D2D"/>
    <w:rsid w:val="00F64EF6"/>
    <w:rsid w:val="00F65157"/>
    <w:rsid w:val="00F65646"/>
    <w:rsid w:val="00F65702"/>
    <w:rsid w:val="00F66AE9"/>
    <w:rsid w:val="00F67B2F"/>
    <w:rsid w:val="00F70C45"/>
    <w:rsid w:val="00F7160F"/>
    <w:rsid w:val="00F716E6"/>
    <w:rsid w:val="00F719D9"/>
    <w:rsid w:val="00F722CB"/>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B0261"/>
    <w:rsid w:val="00FB08F1"/>
    <w:rsid w:val="00FB0E4E"/>
    <w:rsid w:val="00FB0ECE"/>
    <w:rsid w:val="00FB121B"/>
    <w:rsid w:val="00FB18DF"/>
    <w:rsid w:val="00FB18E0"/>
    <w:rsid w:val="00FB22C1"/>
    <w:rsid w:val="00FB2EBB"/>
    <w:rsid w:val="00FB39BA"/>
    <w:rsid w:val="00FB4EA1"/>
    <w:rsid w:val="00FB529B"/>
    <w:rsid w:val="00FB539C"/>
    <w:rsid w:val="00FB5AC1"/>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ADB"/>
    <w:rsid w:val="00FD1D7B"/>
    <w:rsid w:val="00FD205F"/>
    <w:rsid w:val="00FD2D0D"/>
    <w:rsid w:val="00FD2F23"/>
    <w:rsid w:val="00FD32AF"/>
    <w:rsid w:val="00FD3B8A"/>
    <w:rsid w:val="00FD457A"/>
    <w:rsid w:val="00FD4878"/>
    <w:rsid w:val="00FD544D"/>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6" ma:contentTypeDescription="Create a new document." ma:contentTypeScope="" ma:versionID="1ad9f18ed40e8726ba31236cece83295">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8bb3d1868c8abdfdc95b17c4a37bbf7"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7B509-9757-4BA5-A5EB-12E2898A7B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a4cd7f-bab9-46bb-b6b9-7fea7b8aa6c6"/>
    <ds:schemaRef ds:uri="26de1bac-672d-45da-9de4-ab78f1b79e62"/>
    <ds:schemaRef ds:uri="http://www.w3.org/XML/1998/namespace"/>
    <ds:schemaRef ds:uri="http://purl.org/dc/dcmitype/"/>
  </ds:schemaRefs>
</ds:datastoreItem>
</file>

<file path=customXml/itemProps2.xml><?xml version="1.0" encoding="utf-8"?>
<ds:datastoreItem xmlns:ds="http://schemas.openxmlformats.org/officeDocument/2006/customXml" ds:itemID="{FA566D03-D8E4-497F-B965-4B8DD4E9B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4.xml><?xml version="1.0" encoding="utf-8"?>
<ds:datastoreItem xmlns:ds="http://schemas.openxmlformats.org/officeDocument/2006/customXml" ds:itemID="{75272F7C-0662-431C-A072-A0F3098CF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2024-02-19T20:49:00Z</cp:lastPrinted>
  <dcterms:created xsi:type="dcterms:W3CDTF">2024-03-05T18:06:00Z</dcterms:created>
  <dcterms:modified xsi:type="dcterms:W3CDTF">2024-03-05T18:06:00Z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